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3D2" w14:textId="77777777" w:rsidR="00936D1B" w:rsidRDefault="00BC0401" w:rsidP="00CE464C">
      <w:pPr>
        <w:widowControl w:val="0"/>
        <w:autoSpaceDE w:val="0"/>
        <w:autoSpaceDN w:val="0"/>
        <w:adjustRightInd w:val="0"/>
        <w:jc w:val="both"/>
        <w:rPr>
          <w:rFonts w:ascii="Calibri-Bold" w:hAnsi="Calibri-Bold" w:cs="Calibri-Bold"/>
          <w:b/>
          <w:bCs/>
          <w:i/>
          <w:sz w:val="28"/>
          <w:szCs w:val="28"/>
        </w:rPr>
      </w:pPr>
      <w:r w:rsidRPr="00FC3BD0">
        <w:rPr>
          <w:rFonts w:ascii="Calibri-Bold" w:hAnsi="Calibri-Bold" w:cs="Calibri-Bold"/>
          <w:b/>
          <w:i/>
          <w:noProof/>
          <w:sz w:val="28"/>
          <w:szCs w:val="28"/>
        </w:rPr>
        <w:drawing>
          <wp:inline distT="0" distB="0" distL="0" distR="0" wp14:anchorId="05F13601" wp14:editId="11B17598">
            <wp:extent cx="6544945" cy="1024255"/>
            <wp:effectExtent l="0" t="0" r="0" b="0"/>
            <wp:docPr id="1" name="Picture 1" descr="Description: :aggie_logo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ggie_logo3.g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4945" cy="1024255"/>
                    </a:xfrm>
                    <a:prstGeom prst="rect">
                      <a:avLst/>
                    </a:prstGeom>
                    <a:noFill/>
                    <a:ln>
                      <a:noFill/>
                    </a:ln>
                  </pic:spPr>
                </pic:pic>
              </a:graphicData>
            </a:graphic>
          </wp:inline>
        </w:drawing>
      </w:r>
    </w:p>
    <w:p w14:paraId="59C9BDEC" w14:textId="77777777" w:rsidR="00A657D8" w:rsidRDefault="00A657D8" w:rsidP="00CE464C">
      <w:pPr>
        <w:widowControl w:val="0"/>
        <w:autoSpaceDE w:val="0"/>
        <w:autoSpaceDN w:val="0"/>
        <w:adjustRightInd w:val="0"/>
        <w:jc w:val="both"/>
        <w:rPr>
          <w:rFonts w:ascii="Calibri-Bold" w:hAnsi="Calibri-Bold" w:cs="Calibri-Bold"/>
          <w:b/>
          <w:bCs/>
          <w:i/>
          <w:sz w:val="28"/>
          <w:szCs w:val="28"/>
        </w:rPr>
      </w:pPr>
    </w:p>
    <w:p w14:paraId="2B87F063" w14:textId="77777777" w:rsidR="00A657D8" w:rsidRDefault="00A657D8" w:rsidP="00CE464C">
      <w:pPr>
        <w:widowControl w:val="0"/>
        <w:autoSpaceDE w:val="0"/>
        <w:autoSpaceDN w:val="0"/>
        <w:adjustRightInd w:val="0"/>
        <w:jc w:val="both"/>
        <w:rPr>
          <w:rFonts w:ascii="Calibri-Bold" w:hAnsi="Calibri-Bold" w:cs="Calibri-Bold"/>
          <w:b/>
          <w:bCs/>
          <w:i/>
          <w:sz w:val="28"/>
          <w:szCs w:val="28"/>
        </w:rPr>
      </w:pPr>
    </w:p>
    <w:p w14:paraId="191DBDCA" w14:textId="77777777" w:rsidR="00A657D8" w:rsidRDefault="00A657D8" w:rsidP="00CE464C">
      <w:pPr>
        <w:widowControl w:val="0"/>
        <w:autoSpaceDE w:val="0"/>
        <w:autoSpaceDN w:val="0"/>
        <w:adjustRightInd w:val="0"/>
        <w:jc w:val="both"/>
        <w:rPr>
          <w:rFonts w:ascii="Calibri-Bold" w:hAnsi="Calibri-Bold" w:cs="Calibri-Bold"/>
          <w:b/>
          <w:bCs/>
          <w:i/>
          <w:sz w:val="28"/>
          <w:szCs w:val="28"/>
        </w:rPr>
      </w:pPr>
    </w:p>
    <w:p w14:paraId="2506AE39" w14:textId="77777777" w:rsidR="00435044" w:rsidRDefault="00435044" w:rsidP="00CE464C">
      <w:pPr>
        <w:widowControl w:val="0"/>
        <w:autoSpaceDE w:val="0"/>
        <w:autoSpaceDN w:val="0"/>
        <w:adjustRightInd w:val="0"/>
        <w:jc w:val="both"/>
        <w:rPr>
          <w:rFonts w:ascii="Calibri-Bold" w:hAnsi="Calibri-Bold" w:cs="Calibri-Bold"/>
          <w:b/>
          <w:bCs/>
          <w:i/>
          <w:sz w:val="28"/>
          <w:szCs w:val="28"/>
        </w:rPr>
      </w:pPr>
    </w:p>
    <w:p w14:paraId="0C569142" w14:textId="77777777" w:rsidR="00435044" w:rsidRDefault="00435044" w:rsidP="00CE464C">
      <w:pPr>
        <w:widowControl w:val="0"/>
        <w:autoSpaceDE w:val="0"/>
        <w:autoSpaceDN w:val="0"/>
        <w:adjustRightInd w:val="0"/>
        <w:jc w:val="both"/>
        <w:rPr>
          <w:rFonts w:ascii="Calibri-Bold" w:hAnsi="Calibri-Bold" w:cs="Calibri-Bold"/>
          <w:b/>
          <w:bCs/>
          <w:i/>
          <w:sz w:val="28"/>
          <w:szCs w:val="28"/>
        </w:rPr>
      </w:pPr>
    </w:p>
    <w:p w14:paraId="700F4E91" w14:textId="77777777" w:rsidR="00A657D8" w:rsidRDefault="00A657D8" w:rsidP="00CE464C">
      <w:pPr>
        <w:widowControl w:val="0"/>
        <w:autoSpaceDE w:val="0"/>
        <w:autoSpaceDN w:val="0"/>
        <w:adjustRightInd w:val="0"/>
        <w:jc w:val="both"/>
        <w:rPr>
          <w:rFonts w:ascii="Calibri-Bold" w:hAnsi="Calibri-Bold" w:cs="Calibri-Bold"/>
          <w:b/>
          <w:bCs/>
          <w:i/>
          <w:sz w:val="28"/>
          <w:szCs w:val="28"/>
        </w:rPr>
      </w:pPr>
    </w:p>
    <w:p w14:paraId="1645F65B" w14:textId="77777777" w:rsidR="00A657D8" w:rsidRDefault="00A657D8" w:rsidP="00CE464C">
      <w:pPr>
        <w:widowControl w:val="0"/>
        <w:autoSpaceDE w:val="0"/>
        <w:autoSpaceDN w:val="0"/>
        <w:adjustRightInd w:val="0"/>
        <w:jc w:val="both"/>
        <w:rPr>
          <w:rFonts w:ascii="Calibri-Bold" w:hAnsi="Calibri-Bold" w:cs="Calibri-Bold"/>
          <w:b/>
          <w:bCs/>
          <w:i/>
          <w:sz w:val="28"/>
          <w:szCs w:val="28"/>
        </w:rPr>
      </w:pPr>
    </w:p>
    <w:p w14:paraId="1508C745" w14:textId="77777777" w:rsidR="00936D1B" w:rsidRDefault="00936D1B" w:rsidP="00CE464C">
      <w:pPr>
        <w:widowControl w:val="0"/>
        <w:autoSpaceDE w:val="0"/>
        <w:autoSpaceDN w:val="0"/>
        <w:adjustRightInd w:val="0"/>
        <w:jc w:val="both"/>
        <w:rPr>
          <w:rFonts w:ascii="Calibri-Bold" w:hAnsi="Calibri-Bold" w:cs="Calibri-Bold"/>
          <w:b/>
          <w:bCs/>
          <w:i/>
          <w:sz w:val="28"/>
          <w:szCs w:val="28"/>
        </w:rPr>
      </w:pPr>
    </w:p>
    <w:p w14:paraId="337BDB70" w14:textId="77777777" w:rsidR="009C6577" w:rsidRDefault="00936D1B" w:rsidP="00561EC1">
      <w:pPr>
        <w:pStyle w:val="ColorfulList-Accent11"/>
        <w:widowControl w:val="0"/>
        <w:autoSpaceDE w:val="0"/>
        <w:autoSpaceDN w:val="0"/>
        <w:adjustRightInd w:val="0"/>
        <w:jc w:val="center"/>
        <w:outlineLvl w:val="0"/>
        <w:rPr>
          <w:rFonts w:ascii="Calibri-Bold" w:hAnsi="Calibri-Bold" w:cs="Calibri-Bold"/>
          <w:b/>
          <w:bCs/>
          <w:i w:val="0"/>
          <w:color w:val="auto"/>
          <w:spacing w:val="0"/>
          <w:sz w:val="44"/>
          <w:szCs w:val="28"/>
        </w:rPr>
      </w:pPr>
      <w:r w:rsidRPr="00F41F26">
        <w:rPr>
          <w:rFonts w:ascii="Calibri-Bold" w:hAnsi="Calibri-Bold" w:cs="Calibri-Bold"/>
          <w:b/>
          <w:bCs/>
          <w:i w:val="0"/>
          <w:color w:val="auto"/>
          <w:spacing w:val="0"/>
          <w:sz w:val="44"/>
          <w:szCs w:val="28"/>
        </w:rPr>
        <w:t xml:space="preserve">MOLECULAR  BIOLOGY  </w:t>
      </w:r>
    </w:p>
    <w:p w14:paraId="18D40846" w14:textId="77777777" w:rsidR="009C6577" w:rsidRDefault="006339F8" w:rsidP="00561EC1">
      <w:pPr>
        <w:pStyle w:val="ColorfulList-Accent11"/>
        <w:widowControl w:val="0"/>
        <w:autoSpaceDE w:val="0"/>
        <w:autoSpaceDN w:val="0"/>
        <w:adjustRightInd w:val="0"/>
        <w:jc w:val="center"/>
        <w:outlineLvl w:val="0"/>
        <w:rPr>
          <w:rFonts w:ascii="Calibri-Bold" w:hAnsi="Calibri-Bold" w:cs="Calibri-Bold"/>
          <w:b/>
          <w:bCs/>
          <w:i w:val="0"/>
          <w:color w:val="auto"/>
          <w:spacing w:val="0"/>
          <w:sz w:val="44"/>
          <w:szCs w:val="28"/>
        </w:rPr>
      </w:pPr>
      <w:r>
        <w:rPr>
          <w:rFonts w:ascii="Calibri-Bold" w:hAnsi="Calibri-Bold" w:cs="Calibri-Bold"/>
          <w:b/>
          <w:bCs/>
          <w:i w:val="0"/>
          <w:color w:val="auto"/>
          <w:spacing w:val="0"/>
          <w:sz w:val="44"/>
          <w:szCs w:val="28"/>
        </w:rPr>
        <w:t xml:space="preserve">&amp;  </w:t>
      </w:r>
    </w:p>
    <w:p w14:paraId="0CD15D1D" w14:textId="34D3F71F" w:rsidR="00F41F26" w:rsidRDefault="006339F8" w:rsidP="00561EC1">
      <w:pPr>
        <w:pStyle w:val="ColorfulList-Accent11"/>
        <w:widowControl w:val="0"/>
        <w:autoSpaceDE w:val="0"/>
        <w:autoSpaceDN w:val="0"/>
        <w:adjustRightInd w:val="0"/>
        <w:jc w:val="center"/>
        <w:outlineLvl w:val="0"/>
        <w:rPr>
          <w:rFonts w:ascii="Calibri-Bold" w:hAnsi="Calibri-Bold" w:cs="Calibri-Bold"/>
          <w:b/>
          <w:bCs/>
          <w:i w:val="0"/>
          <w:color w:val="auto"/>
          <w:spacing w:val="0"/>
          <w:sz w:val="44"/>
          <w:szCs w:val="28"/>
        </w:rPr>
      </w:pPr>
      <w:r>
        <w:rPr>
          <w:rFonts w:ascii="Calibri-Bold" w:hAnsi="Calibri-Bold" w:cs="Calibri-Bold"/>
          <w:b/>
          <w:bCs/>
          <w:i w:val="0"/>
          <w:color w:val="auto"/>
          <w:spacing w:val="0"/>
          <w:sz w:val="44"/>
          <w:szCs w:val="28"/>
        </w:rPr>
        <w:t xml:space="preserve">INTERDISCIPLINARY  LIFE SCIENCES  GRADUATE  </w:t>
      </w:r>
      <w:r w:rsidR="00936D1B" w:rsidRPr="00F41F26">
        <w:rPr>
          <w:rFonts w:ascii="Calibri-Bold" w:hAnsi="Calibri-Bold" w:cs="Calibri-Bold"/>
          <w:b/>
          <w:bCs/>
          <w:i w:val="0"/>
          <w:color w:val="auto"/>
          <w:spacing w:val="0"/>
          <w:sz w:val="44"/>
          <w:szCs w:val="28"/>
        </w:rPr>
        <w:t>PROGRAM</w:t>
      </w:r>
      <w:r w:rsidR="00FC07FA">
        <w:rPr>
          <w:rFonts w:ascii="Calibri-Bold" w:hAnsi="Calibri-Bold" w:cs="Calibri-Bold"/>
          <w:b/>
          <w:bCs/>
          <w:i w:val="0"/>
          <w:color w:val="auto"/>
          <w:spacing w:val="0"/>
          <w:sz w:val="44"/>
          <w:szCs w:val="28"/>
        </w:rPr>
        <w:t xml:space="preserve">  (MBIL)</w:t>
      </w:r>
    </w:p>
    <w:p w14:paraId="56EDDA1B" w14:textId="77777777" w:rsidR="00936D1B" w:rsidRPr="00F41F26" w:rsidRDefault="00936D1B" w:rsidP="00435044">
      <w:pPr>
        <w:pStyle w:val="ColorfulList-Accent11"/>
        <w:widowControl w:val="0"/>
        <w:autoSpaceDE w:val="0"/>
        <w:autoSpaceDN w:val="0"/>
        <w:adjustRightInd w:val="0"/>
        <w:jc w:val="center"/>
        <w:rPr>
          <w:rFonts w:ascii="Calibri-Bold" w:hAnsi="Calibri-Bold" w:cs="Calibri-Bold"/>
          <w:b/>
          <w:bCs/>
          <w:i w:val="0"/>
          <w:color w:val="auto"/>
          <w:spacing w:val="0"/>
          <w:sz w:val="44"/>
          <w:szCs w:val="28"/>
        </w:rPr>
      </w:pPr>
    </w:p>
    <w:p w14:paraId="7DD51CF7" w14:textId="77777777" w:rsidR="00F41F26" w:rsidRDefault="00936D1B" w:rsidP="00561EC1">
      <w:pPr>
        <w:pStyle w:val="ColorfulList-Accent11"/>
        <w:widowControl w:val="0"/>
        <w:autoSpaceDE w:val="0"/>
        <w:autoSpaceDN w:val="0"/>
        <w:adjustRightInd w:val="0"/>
        <w:jc w:val="center"/>
        <w:outlineLvl w:val="0"/>
        <w:rPr>
          <w:rFonts w:ascii="Calibri-Bold" w:hAnsi="Calibri-Bold" w:cs="Calibri-Bold"/>
          <w:b/>
          <w:bCs/>
          <w:i w:val="0"/>
          <w:color w:val="auto"/>
          <w:spacing w:val="0"/>
          <w:sz w:val="44"/>
          <w:szCs w:val="28"/>
        </w:rPr>
      </w:pPr>
      <w:r w:rsidRPr="00F41F26">
        <w:rPr>
          <w:rFonts w:ascii="Calibri-Bold" w:hAnsi="Calibri-Bold" w:cs="Calibri-Bold"/>
          <w:b/>
          <w:bCs/>
          <w:i w:val="0"/>
          <w:color w:val="auto"/>
          <w:spacing w:val="0"/>
          <w:sz w:val="44"/>
          <w:szCs w:val="28"/>
        </w:rPr>
        <w:t>New Mexico State University</w:t>
      </w:r>
    </w:p>
    <w:p w14:paraId="73C523CB" w14:textId="77777777" w:rsidR="00435044" w:rsidRDefault="00435044" w:rsidP="00435044">
      <w:pPr>
        <w:pStyle w:val="ColorfulList-Accent11"/>
        <w:widowControl w:val="0"/>
        <w:autoSpaceDE w:val="0"/>
        <w:autoSpaceDN w:val="0"/>
        <w:adjustRightInd w:val="0"/>
        <w:jc w:val="center"/>
        <w:rPr>
          <w:rFonts w:ascii="Calibri-Bold" w:hAnsi="Calibri-Bold" w:cs="Calibri-Bold"/>
          <w:b/>
          <w:bCs/>
          <w:i w:val="0"/>
          <w:color w:val="auto"/>
          <w:spacing w:val="0"/>
          <w:sz w:val="44"/>
          <w:szCs w:val="28"/>
        </w:rPr>
      </w:pPr>
    </w:p>
    <w:p w14:paraId="6CFB0A85" w14:textId="77777777" w:rsidR="00435044" w:rsidRDefault="00435044" w:rsidP="00435044">
      <w:pPr>
        <w:pStyle w:val="ColorfulList-Accent11"/>
        <w:widowControl w:val="0"/>
        <w:autoSpaceDE w:val="0"/>
        <w:autoSpaceDN w:val="0"/>
        <w:adjustRightInd w:val="0"/>
        <w:jc w:val="center"/>
        <w:rPr>
          <w:rFonts w:ascii="Calibri-Bold" w:hAnsi="Calibri-Bold" w:cs="Calibri-Bold"/>
          <w:b/>
          <w:bCs/>
          <w:i w:val="0"/>
          <w:color w:val="auto"/>
          <w:spacing w:val="0"/>
          <w:sz w:val="44"/>
          <w:szCs w:val="28"/>
        </w:rPr>
      </w:pPr>
    </w:p>
    <w:p w14:paraId="75CF802E" w14:textId="77777777" w:rsidR="00936D1B" w:rsidRPr="00F41F26" w:rsidRDefault="00936D1B" w:rsidP="00435044">
      <w:pPr>
        <w:pStyle w:val="ColorfulList-Accent11"/>
        <w:widowControl w:val="0"/>
        <w:autoSpaceDE w:val="0"/>
        <w:autoSpaceDN w:val="0"/>
        <w:adjustRightInd w:val="0"/>
        <w:jc w:val="center"/>
        <w:rPr>
          <w:rFonts w:ascii="Calibri-Bold" w:hAnsi="Calibri-Bold" w:cs="Calibri-Bold"/>
          <w:b/>
          <w:bCs/>
          <w:i w:val="0"/>
          <w:color w:val="auto"/>
          <w:spacing w:val="0"/>
          <w:sz w:val="44"/>
          <w:szCs w:val="28"/>
        </w:rPr>
      </w:pPr>
    </w:p>
    <w:p w14:paraId="34756C42" w14:textId="77777777" w:rsidR="00F41F26" w:rsidRPr="00756A21" w:rsidRDefault="00936D1B" w:rsidP="00561EC1">
      <w:pPr>
        <w:pStyle w:val="ColorfulList-Accent11"/>
        <w:widowControl w:val="0"/>
        <w:autoSpaceDE w:val="0"/>
        <w:autoSpaceDN w:val="0"/>
        <w:adjustRightInd w:val="0"/>
        <w:jc w:val="center"/>
        <w:outlineLvl w:val="0"/>
        <w:rPr>
          <w:rFonts w:ascii="Calibri-Bold" w:hAnsi="Calibri-Bold" w:cs="Calibri-Bold"/>
          <w:b/>
          <w:bCs/>
          <w:i w:val="0"/>
          <w:color w:val="auto"/>
          <w:spacing w:val="0"/>
          <w:sz w:val="56"/>
          <w:szCs w:val="28"/>
        </w:rPr>
      </w:pPr>
      <w:r w:rsidRPr="00756A21">
        <w:rPr>
          <w:rFonts w:ascii="Calibri-Bold" w:hAnsi="Calibri-Bold" w:cs="Calibri-Bold"/>
          <w:b/>
          <w:bCs/>
          <w:i w:val="0"/>
          <w:color w:val="auto"/>
          <w:spacing w:val="0"/>
          <w:sz w:val="56"/>
          <w:szCs w:val="28"/>
        </w:rPr>
        <w:t>Graduate</w:t>
      </w:r>
      <w:r w:rsidR="00435044" w:rsidRPr="00756A21">
        <w:rPr>
          <w:rFonts w:ascii="Calibri-Bold" w:hAnsi="Calibri-Bold" w:cs="Calibri-Bold"/>
          <w:b/>
          <w:bCs/>
          <w:i w:val="0"/>
          <w:color w:val="auto"/>
          <w:spacing w:val="0"/>
          <w:sz w:val="56"/>
          <w:szCs w:val="28"/>
        </w:rPr>
        <w:t xml:space="preserve"> </w:t>
      </w:r>
      <w:r w:rsidRPr="00756A21">
        <w:rPr>
          <w:rFonts w:ascii="Calibri-Bold" w:hAnsi="Calibri-Bold" w:cs="Calibri-Bold"/>
          <w:b/>
          <w:bCs/>
          <w:i w:val="0"/>
          <w:color w:val="auto"/>
          <w:spacing w:val="0"/>
          <w:sz w:val="56"/>
          <w:szCs w:val="28"/>
        </w:rPr>
        <w:t xml:space="preserve"> Student </w:t>
      </w:r>
      <w:r w:rsidR="00435044" w:rsidRPr="00756A21">
        <w:rPr>
          <w:rFonts w:ascii="Calibri-Bold" w:hAnsi="Calibri-Bold" w:cs="Calibri-Bold"/>
          <w:b/>
          <w:bCs/>
          <w:i w:val="0"/>
          <w:color w:val="auto"/>
          <w:spacing w:val="0"/>
          <w:sz w:val="56"/>
          <w:szCs w:val="28"/>
        </w:rPr>
        <w:t xml:space="preserve"> </w:t>
      </w:r>
      <w:r w:rsidRPr="00756A21">
        <w:rPr>
          <w:rFonts w:ascii="Calibri-Bold" w:hAnsi="Calibri-Bold" w:cs="Calibri-Bold"/>
          <w:b/>
          <w:bCs/>
          <w:i w:val="0"/>
          <w:color w:val="auto"/>
          <w:spacing w:val="0"/>
          <w:sz w:val="56"/>
          <w:szCs w:val="28"/>
        </w:rPr>
        <w:t>Handbook</w:t>
      </w:r>
    </w:p>
    <w:p w14:paraId="17C6EA15" w14:textId="77777777" w:rsidR="00936D1B" w:rsidRPr="00F41F26" w:rsidRDefault="00936D1B" w:rsidP="00435044">
      <w:pPr>
        <w:pStyle w:val="ColorfulList-Accent11"/>
        <w:widowControl w:val="0"/>
        <w:autoSpaceDE w:val="0"/>
        <w:autoSpaceDN w:val="0"/>
        <w:adjustRightInd w:val="0"/>
        <w:jc w:val="center"/>
        <w:rPr>
          <w:rFonts w:ascii="Calibri-Bold" w:hAnsi="Calibri-Bold" w:cs="Calibri-Bold"/>
          <w:b/>
          <w:bCs/>
          <w:i w:val="0"/>
          <w:color w:val="auto"/>
          <w:spacing w:val="0"/>
          <w:sz w:val="44"/>
          <w:szCs w:val="28"/>
        </w:rPr>
      </w:pPr>
    </w:p>
    <w:p w14:paraId="450EF3C2" w14:textId="61E7B15B" w:rsidR="006550AB" w:rsidRPr="00F41F26" w:rsidRDefault="00762B28" w:rsidP="00435044">
      <w:pPr>
        <w:pStyle w:val="ColorfulList-Accent11"/>
        <w:jc w:val="center"/>
        <w:rPr>
          <w:sz w:val="44"/>
        </w:rPr>
      </w:pPr>
      <w:r>
        <w:rPr>
          <w:rFonts w:ascii="Calibri-Bold" w:hAnsi="Calibri-Bold" w:cs="Calibri-Bold"/>
          <w:b/>
          <w:bCs/>
          <w:i w:val="0"/>
          <w:color w:val="auto"/>
          <w:spacing w:val="0"/>
          <w:sz w:val="44"/>
          <w:szCs w:val="28"/>
        </w:rPr>
        <w:t>20</w:t>
      </w:r>
      <w:r w:rsidR="00010F81">
        <w:rPr>
          <w:rFonts w:ascii="Calibri-Bold" w:hAnsi="Calibri-Bold" w:cs="Calibri-Bold"/>
          <w:b/>
          <w:bCs/>
          <w:i w:val="0"/>
          <w:color w:val="auto"/>
          <w:spacing w:val="0"/>
          <w:sz w:val="44"/>
          <w:szCs w:val="28"/>
        </w:rPr>
        <w:t>2</w:t>
      </w:r>
      <w:r w:rsidR="00701D3B">
        <w:rPr>
          <w:rFonts w:ascii="Calibri-Bold" w:hAnsi="Calibri-Bold" w:cs="Calibri-Bold"/>
          <w:b/>
          <w:bCs/>
          <w:i w:val="0"/>
          <w:color w:val="auto"/>
          <w:spacing w:val="0"/>
          <w:sz w:val="44"/>
          <w:szCs w:val="28"/>
        </w:rPr>
        <w:t>3</w:t>
      </w:r>
      <w:r w:rsidR="00C45FAD">
        <w:rPr>
          <w:rFonts w:ascii="Calibri-Bold" w:hAnsi="Calibri-Bold" w:cs="Calibri-Bold"/>
          <w:b/>
          <w:bCs/>
          <w:i w:val="0"/>
          <w:color w:val="auto"/>
          <w:spacing w:val="0"/>
          <w:sz w:val="44"/>
          <w:szCs w:val="28"/>
        </w:rPr>
        <w:t xml:space="preserve"> - 20</w:t>
      </w:r>
      <w:r w:rsidR="00010F81">
        <w:rPr>
          <w:rFonts w:ascii="Calibri-Bold" w:hAnsi="Calibri-Bold" w:cs="Calibri-Bold"/>
          <w:b/>
          <w:bCs/>
          <w:i w:val="0"/>
          <w:color w:val="auto"/>
          <w:spacing w:val="0"/>
          <w:sz w:val="44"/>
          <w:szCs w:val="28"/>
        </w:rPr>
        <w:t>2</w:t>
      </w:r>
      <w:r w:rsidR="00701D3B">
        <w:rPr>
          <w:rFonts w:ascii="Calibri-Bold" w:hAnsi="Calibri-Bold" w:cs="Calibri-Bold"/>
          <w:b/>
          <w:bCs/>
          <w:i w:val="0"/>
          <w:color w:val="auto"/>
          <w:spacing w:val="0"/>
          <w:sz w:val="44"/>
          <w:szCs w:val="28"/>
        </w:rPr>
        <w:t>4</w:t>
      </w:r>
    </w:p>
    <w:p w14:paraId="69AA21EE" w14:textId="77777777" w:rsidR="00936D1B" w:rsidRDefault="00936D1B" w:rsidP="00CE464C">
      <w:pPr>
        <w:jc w:val="both"/>
      </w:pPr>
    </w:p>
    <w:p w14:paraId="3EE49A1A" w14:textId="77777777" w:rsidR="00206F19" w:rsidRDefault="00206F19" w:rsidP="00CE464C">
      <w:pPr>
        <w:jc w:val="both"/>
      </w:pPr>
    </w:p>
    <w:p w14:paraId="62F8ADD6" w14:textId="77777777" w:rsidR="00206F19" w:rsidRDefault="00206F19" w:rsidP="00CE464C">
      <w:pPr>
        <w:jc w:val="both"/>
      </w:pPr>
    </w:p>
    <w:p w14:paraId="7931D523" w14:textId="77777777" w:rsidR="00206F19" w:rsidRDefault="00206F19" w:rsidP="00CE464C">
      <w:pPr>
        <w:jc w:val="both"/>
      </w:pPr>
    </w:p>
    <w:p w14:paraId="07CA9D39" w14:textId="77777777" w:rsidR="00206F19" w:rsidRDefault="00206F19" w:rsidP="00CE464C">
      <w:pPr>
        <w:jc w:val="both"/>
      </w:pPr>
    </w:p>
    <w:p w14:paraId="02FE50C7" w14:textId="77777777" w:rsidR="00206F19" w:rsidRDefault="00206F19" w:rsidP="00CE464C">
      <w:pPr>
        <w:jc w:val="both"/>
      </w:pPr>
    </w:p>
    <w:p w14:paraId="12A6887A" w14:textId="77777777" w:rsidR="00F41F26" w:rsidRDefault="00F41F26" w:rsidP="00CE464C">
      <w:pPr>
        <w:jc w:val="both"/>
        <w:sectPr w:rsidR="00F41F26">
          <w:footerReference w:type="even" r:id="rId9"/>
          <w:footerReference w:type="default" r:id="rId10"/>
          <w:footerReference w:type="first" r:id="rId11"/>
          <w:pgSz w:w="12240" w:h="15840"/>
          <w:pgMar w:top="1440" w:right="720" w:bottom="1440" w:left="720" w:header="1440" w:footer="720" w:gutter="0"/>
          <w:pgNumType w:start="1"/>
          <w:cols w:space="720"/>
        </w:sectPr>
      </w:pPr>
    </w:p>
    <w:tbl>
      <w:tblPr>
        <w:tblW w:w="11106"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8568"/>
        <w:gridCol w:w="630"/>
        <w:gridCol w:w="1908"/>
      </w:tblGrid>
      <w:tr w:rsidR="00A04903" w:rsidRPr="00A04903" w14:paraId="7ECD6DDA" w14:textId="77777777" w:rsidTr="00CF27FA">
        <w:tc>
          <w:tcPr>
            <w:tcW w:w="8568" w:type="dxa"/>
            <w:shd w:val="solid" w:color="000000" w:fill="FFFFFF"/>
          </w:tcPr>
          <w:p w14:paraId="19CE7C9A" w14:textId="77777777" w:rsidR="00A04903" w:rsidRPr="008436A8" w:rsidRDefault="00A04903" w:rsidP="008436A8">
            <w:pPr>
              <w:jc w:val="center"/>
              <w:rPr>
                <w:b/>
                <w:color w:val="FFFFFF"/>
                <w:sz w:val="22"/>
              </w:rPr>
            </w:pPr>
            <w:r w:rsidRPr="008436A8">
              <w:rPr>
                <w:b/>
                <w:color w:val="FFFFFF"/>
                <w:sz w:val="22"/>
              </w:rPr>
              <w:lastRenderedPageBreak/>
              <w:t>TABLE  OF  CONTENTS</w:t>
            </w:r>
          </w:p>
        </w:tc>
        <w:tc>
          <w:tcPr>
            <w:tcW w:w="2538" w:type="dxa"/>
            <w:gridSpan w:val="2"/>
            <w:shd w:val="solid" w:color="000000" w:fill="FFFFFF"/>
          </w:tcPr>
          <w:p w14:paraId="218ECFFA" w14:textId="77777777" w:rsidR="00A04903" w:rsidRPr="008436A8" w:rsidRDefault="00BC5F9C" w:rsidP="008436A8">
            <w:pPr>
              <w:jc w:val="both"/>
              <w:rPr>
                <w:b/>
                <w:color w:val="FFFFFF"/>
                <w:sz w:val="22"/>
              </w:rPr>
            </w:pPr>
            <w:r>
              <w:rPr>
                <w:b/>
                <w:color w:val="FFFFFF"/>
                <w:sz w:val="22"/>
              </w:rPr>
              <w:t>PAGE</w:t>
            </w:r>
          </w:p>
        </w:tc>
      </w:tr>
      <w:tr w:rsidR="00A04903" w:rsidRPr="00A04903" w14:paraId="0F9B8AC5" w14:textId="77777777" w:rsidTr="00CF27FA">
        <w:tc>
          <w:tcPr>
            <w:tcW w:w="8568" w:type="dxa"/>
            <w:shd w:val="clear" w:color="auto" w:fill="auto"/>
          </w:tcPr>
          <w:p w14:paraId="29FC41B4" w14:textId="77777777" w:rsidR="00A04903" w:rsidRPr="001742ED" w:rsidRDefault="00A7010D" w:rsidP="005956FB">
            <w:pPr>
              <w:rPr>
                <w:b/>
                <w:sz w:val="20"/>
              </w:rPr>
            </w:pPr>
            <w:r w:rsidRPr="001742ED">
              <w:rPr>
                <w:b/>
                <w:sz w:val="20"/>
              </w:rPr>
              <w:t>General Definitions</w:t>
            </w:r>
          </w:p>
        </w:tc>
        <w:tc>
          <w:tcPr>
            <w:tcW w:w="2538" w:type="dxa"/>
            <w:gridSpan w:val="2"/>
            <w:shd w:val="clear" w:color="auto" w:fill="auto"/>
          </w:tcPr>
          <w:p w14:paraId="4D715375" w14:textId="77777777" w:rsidR="00A04903" w:rsidRPr="008436A8" w:rsidRDefault="00A04903" w:rsidP="008436A8">
            <w:pPr>
              <w:jc w:val="both"/>
              <w:rPr>
                <w:sz w:val="22"/>
              </w:rPr>
            </w:pPr>
          </w:p>
        </w:tc>
      </w:tr>
      <w:tr w:rsidR="00A04903" w:rsidRPr="00A04903" w14:paraId="5AC58B2C" w14:textId="77777777">
        <w:tc>
          <w:tcPr>
            <w:tcW w:w="9198" w:type="dxa"/>
            <w:gridSpan w:val="2"/>
            <w:shd w:val="clear" w:color="auto" w:fill="auto"/>
          </w:tcPr>
          <w:p w14:paraId="5D27642F" w14:textId="77777777" w:rsidR="00A04903" w:rsidRPr="005B52E2" w:rsidRDefault="00A04903" w:rsidP="0092678D">
            <w:pPr>
              <w:spacing w:line="360" w:lineRule="auto"/>
              <w:ind w:right="-18"/>
              <w:jc w:val="both"/>
              <w:rPr>
                <w:sz w:val="20"/>
              </w:rPr>
            </w:pPr>
            <w:r w:rsidRPr="005B52E2">
              <w:rPr>
                <w:sz w:val="20"/>
              </w:rPr>
              <w:t xml:space="preserve">Admissions Policies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1</w:t>
            </w:r>
          </w:p>
          <w:p w14:paraId="4B3B36E4" w14:textId="77777777" w:rsidR="00A04903" w:rsidRPr="005B52E2" w:rsidRDefault="00A04903" w:rsidP="0092678D">
            <w:pPr>
              <w:spacing w:line="360" w:lineRule="auto"/>
              <w:ind w:right="-198"/>
              <w:jc w:val="both"/>
              <w:rPr>
                <w:sz w:val="20"/>
              </w:rPr>
            </w:pPr>
            <w:r w:rsidRPr="005B52E2">
              <w:rPr>
                <w:sz w:val="20"/>
              </w:rPr>
              <w:t xml:space="preserve">Foreign Student Requirements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FF088C" w:rsidRPr="005B52E2">
              <w:rPr>
                <w:sz w:val="20"/>
              </w:rPr>
              <w:tab/>
            </w:r>
            <w:r w:rsidR="009838D5">
              <w:rPr>
                <w:sz w:val="20"/>
              </w:rPr>
              <w:t>1</w:t>
            </w:r>
          </w:p>
          <w:p w14:paraId="39B59E2C" w14:textId="77777777" w:rsidR="00A04903" w:rsidRPr="005B52E2" w:rsidRDefault="00A04903" w:rsidP="0092678D">
            <w:pPr>
              <w:spacing w:line="360" w:lineRule="auto"/>
              <w:ind w:right="-18"/>
              <w:jc w:val="both"/>
              <w:rPr>
                <w:sz w:val="20"/>
              </w:rPr>
            </w:pPr>
            <w:r w:rsidRPr="005B52E2">
              <w:rPr>
                <w:sz w:val="20"/>
              </w:rPr>
              <w:t xml:space="preserve">Core Courses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t>1</w:t>
            </w:r>
          </w:p>
          <w:p w14:paraId="0781D38E" w14:textId="77777777" w:rsidR="00A04903" w:rsidRDefault="00A04903" w:rsidP="0092678D">
            <w:pPr>
              <w:spacing w:line="360" w:lineRule="auto"/>
              <w:ind w:right="-18"/>
              <w:jc w:val="both"/>
              <w:rPr>
                <w:sz w:val="20"/>
              </w:rPr>
            </w:pPr>
            <w:r w:rsidRPr="005B52E2">
              <w:rPr>
                <w:sz w:val="20"/>
              </w:rPr>
              <w:t xml:space="preserve">Tier II Courses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t>3</w:t>
            </w:r>
          </w:p>
          <w:p w14:paraId="1A9DB2B3" w14:textId="77777777" w:rsidR="00D0562B" w:rsidRPr="005B52E2" w:rsidRDefault="00D0562B" w:rsidP="0092678D">
            <w:pPr>
              <w:spacing w:line="360" w:lineRule="auto"/>
              <w:ind w:right="-18"/>
              <w:jc w:val="both"/>
              <w:rPr>
                <w:sz w:val="20"/>
              </w:rPr>
            </w:pPr>
            <w:r w:rsidRPr="005B52E2">
              <w:rPr>
                <w:sz w:val="20"/>
              </w:rPr>
              <w:t xml:space="preserve">Other Course Requirements and Competencies   </w:t>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Pr>
                <w:sz w:val="20"/>
              </w:rPr>
              <w:tab/>
            </w:r>
            <w:r w:rsidR="00B67DFD">
              <w:rPr>
                <w:sz w:val="20"/>
              </w:rPr>
              <w:t>6</w:t>
            </w:r>
          </w:p>
          <w:p w14:paraId="2EDD34C6" w14:textId="77777777" w:rsidR="00A04903" w:rsidRPr="005B52E2" w:rsidRDefault="00A04903" w:rsidP="0092678D">
            <w:pPr>
              <w:spacing w:line="360" w:lineRule="auto"/>
              <w:ind w:right="-18"/>
              <w:jc w:val="both"/>
              <w:rPr>
                <w:sz w:val="20"/>
              </w:rPr>
            </w:pPr>
            <w:r w:rsidRPr="005B52E2">
              <w:rPr>
                <w:sz w:val="20"/>
              </w:rPr>
              <w:t xml:space="preserve">Graduate Minors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67DFD">
              <w:rPr>
                <w:sz w:val="20"/>
              </w:rPr>
              <w:t>6</w:t>
            </w:r>
          </w:p>
          <w:p w14:paraId="773E6F29" w14:textId="77777777" w:rsidR="00A04903" w:rsidRPr="005B52E2" w:rsidRDefault="00A04903" w:rsidP="0092678D">
            <w:pPr>
              <w:spacing w:line="360" w:lineRule="auto"/>
              <w:ind w:right="-18"/>
              <w:jc w:val="both"/>
              <w:rPr>
                <w:sz w:val="20"/>
              </w:rPr>
            </w:pPr>
            <w:r w:rsidRPr="005B52E2">
              <w:rPr>
                <w:sz w:val="20"/>
              </w:rPr>
              <w:t xml:space="preserve">Lab Rotations/Research Discussions (MOLB 597)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B67DFD">
              <w:rPr>
                <w:sz w:val="20"/>
              </w:rPr>
              <w:t>6</w:t>
            </w:r>
          </w:p>
          <w:p w14:paraId="313B72EE" w14:textId="77777777" w:rsidR="00A04903" w:rsidRPr="005B52E2" w:rsidRDefault="00A04903" w:rsidP="0092678D">
            <w:pPr>
              <w:spacing w:line="360" w:lineRule="auto"/>
              <w:ind w:right="-18"/>
              <w:jc w:val="both"/>
              <w:rPr>
                <w:sz w:val="20"/>
              </w:rPr>
            </w:pPr>
            <w:r w:rsidRPr="005B52E2">
              <w:rPr>
                <w:sz w:val="20"/>
              </w:rPr>
              <w:t xml:space="preserve">Certification of Lab Rotations/Research Discussions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67DFD">
              <w:rPr>
                <w:sz w:val="20"/>
              </w:rPr>
              <w:t>7</w:t>
            </w:r>
          </w:p>
          <w:p w14:paraId="50B4D1D4" w14:textId="77777777" w:rsidR="00A04903" w:rsidRPr="005B52E2" w:rsidRDefault="00A04903" w:rsidP="0092678D">
            <w:pPr>
              <w:spacing w:line="360" w:lineRule="auto"/>
              <w:ind w:right="-18"/>
              <w:jc w:val="both"/>
              <w:rPr>
                <w:sz w:val="20"/>
              </w:rPr>
            </w:pPr>
            <w:r w:rsidRPr="005B52E2">
              <w:rPr>
                <w:sz w:val="20"/>
              </w:rPr>
              <w:t xml:space="preserve">Advisor and Graduate Committee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B67DFD">
              <w:rPr>
                <w:sz w:val="20"/>
              </w:rPr>
              <w:t>7</w:t>
            </w:r>
          </w:p>
          <w:p w14:paraId="43E282CA" w14:textId="77777777" w:rsidR="004C1150" w:rsidRDefault="00A04903" w:rsidP="0092678D">
            <w:pPr>
              <w:spacing w:line="360" w:lineRule="auto"/>
              <w:ind w:right="-18"/>
              <w:jc w:val="both"/>
              <w:rPr>
                <w:sz w:val="20"/>
              </w:rPr>
            </w:pPr>
            <w:r w:rsidRPr="005B52E2">
              <w:rPr>
                <w:sz w:val="20"/>
              </w:rPr>
              <w:t xml:space="preserve">Laboratory Research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B67DFD">
              <w:rPr>
                <w:sz w:val="20"/>
              </w:rPr>
              <w:t>9</w:t>
            </w:r>
          </w:p>
          <w:p w14:paraId="63C051E1" w14:textId="77777777" w:rsidR="004C1150" w:rsidRPr="005B52E2" w:rsidRDefault="004C1150" w:rsidP="004C1150">
            <w:pPr>
              <w:tabs>
                <w:tab w:val="left" w:pos="8640"/>
              </w:tabs>
              <w:spacing w:line="360" w:lineRule="auto"/>
              <w:ind w:right="-18"/>
              <w:jc w:val="both"/>
              <w:rPr>
                <w:sz w:val="20"/>
              </w:rPr>
            </w:pPr>
            <w:r>
              <w:rPr>
                <w:sz w:val="20"/>
              </w:rPr>
              <w:t>Student Laboratory Transition                                                                                                                            9</w:t>
            </w:r>
          </w:p>
          <w:p w14:paraId="6411FE0D" w14:textId="68C9FB86" w:rsidR="00A04903" w:rsidRPr="005B52E2" w:rsidRDefault="00A04903" w:rsidP="0092678D">
            <w:pPr>
              <w:spacing w:line="360" w:lineRule="auto"/>
              <w:ind w:right="-18"/>
              <w:jc w:val="both"/>
              <w:rPr>
                <w:sz w:val="20"/>
              </w:rPr>
            </w:pPr>
            <w:r w:rsidRPr="005B52E2">
              <w:rPr>
                <w:sz w:val="20"/>
              </w:rPr>
              <w:t xml:space="preserve">MOLB 590 Seminars (Brown Bag </w:t>
            </w:r>
            <w:r w:rsidR="00DC50C0" w:rsidRPr="005B52E2">
              <w:rPr>
                <w:sz w:val="20"/>
              </w:rPr>
              <w:t xml:space="preserve">Discussions)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CA7693">
              <w:rPr>
                <w:sz w:val="20"/>
              </w:rPr>
              <w:t xml:space="preserve">             </w:t>
            </w:r>
            <w:r w:rsidR="004C1150">
              <w:rPr>
                <w:sz w:val="20"/>
              </w:rPr>
              <w:t>10</w:t>
            </w:r>
          </w:p>
          <w:p w14:paraId="214C2658" w14:textId="5FFE7374" w:rsidR="00A04903" w:rsidRPr="005B52E2" w:rsidRDefault="00BC5F9C" w:rsidP="00701D3B">
            <w:pPr>
              <w:tabs>
                <w:tab w:val="left" w:pos="8610"/>
              </w:tabs>
              <w:spacing w:line="360" w:lineRule="auto"/>
              <w:ind w:right="-18"/>
              <w:jc w:val="both"/>
              <w:rPr>
                <w:sz w:val="20"/>
              </w:rPr>
            </w:pPr>
            <w:r w:rsidRPr="005B52E2">
              <w:rPr>
                <w:sz w:val="20"/>
              </w:rPr>
              <w:tab/>
            </w:r>
            <w:r w:rsidRPr="005B52E2">
              <w:rPr>
                <w:sz w:val="20"/>
              </w:rPr>
              <w:tab/>
            </w:r>
          </w:p>
          <w:p w14:paraId="0167CDD9" w14:textId="741BAEE2" w:rsidR="00A04903" w:rsidRPr="005B52E2" w:rsidRDefault="00A04903" w:rsidP="00701D3B">
            <w:pPr>
              <w:tabs>
                <w:tab w:val="left" w:pos="8610"/>
              </w:tabs>
              <w:spacing w:line="360" w:lineRule="auto"/>
              <w:ind w:right="-18"/>
              <w:jc w:val="both"/>
              <w:rPr>
                <w:sz w:val="20"/>
              </w:rPr>
            </w:pPr>
            <w:r w:rsidRPr="005B52E2">
              <w:rPr>
                <w:sz w:val="20"/>
              </w:rPr>
              <w:t xml:space="preserve">Topics (MOLB 550) and Advanced Topics (MOLB 650) in </w:t>
            </w:r>
            <w:r w:rsidR="00420437">
              <w:rPr>
                <w:sz w:val="20"/>
              </w:rPr>
              <w:t>Molecular Biology</w:t>
            </w:r>
            <w:r w:rsidR="00701D3B">
              <w:rPr>
                <w:sz w:val="20"/>
              </w:rPr>
              <w:t xml:space="preserve"> &amp; ILS</w:t>
            </w:r>
            <w:r w:rsidR="00F86C0C">
              <w:rPr>
                <w:sz w:val="20"/>
              </w:rPr>
              <w:tab/>
            </w:r>
            <w:r w:rsidR="004C1150">
              <w:rPr>
                <w:sz w:val="20"/>
              </w:rPr>
              <w:t>11</w:t>
            </w:r>
          </w:p>
          <w:p w14:paraId="0650A313" w14:textId="77777777" w:rsidR="00A04903" w:rsidRPr="005B52E2" w:rsidRDefault="00A04903" w:rsidP="00B67DFD">
            <w:pPr>
              <w:spacing w:line="360" w:lineRule="auto"/>
              <w:ind w:right="-18"/>
              <w:jc w:val="both"/>
              <w:rPr>
                <w:sz w:val="20"/>
              </w:rPr>
            </w:pPr>
            <w:r w:rsidRPr="005B52E2">
              <w:rPr>
                <w:sz w:val="20"/>
              </w:rPr>
              <w:t>Individualized Research Credits (MOLB 598 and MOLB 698)</w:t>
            </w:r>
            <w:r w:rsidR="00BC5F9C" w:rsidRPr="005B52E2">
              <w:rPr>
                <w:sz w:val="20"/>
              </w:rPr>
              <w:t xml:space="preserve">   </w:t>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B67DFD">
              <w:rPr>
                <w:sz w:val="20"/>
              </w:rPr>
              <w:t>1</w:t>
            </w:r>
            <w:r w:rsidR="004C1150">
              <w:rPr>
                <w:sz w:val="20"/>
              </w:rPr>
              <w:t>1</w:t>
            </w:r>
          </w:p>
        </w:tc>
        <w:tc>
          <w:tcPr>
            <w:tcW w:w="1908" w:type="dxa"/>
            <w:shd w:val="clear" w:color="auto" w:fill="auto"/>
          </w:tcPr>
          <w:p w14:paraId="5E8CCDF1" w14:textId="77777777" w:rsidR="00A04903" w:rsidRPr="008436A8" w:rsidRDefault="00A04903" w:rsidP="008436A8">
            <w:pPr>
              <w:jc w:val="both"/>
              <w:rPr>
                <w:sz w:val="22"/>
              </w:rPr>
            </w:pPr>
          </w:p>
        </w:tc>
      </w:tr>
      <w:tr w:rsidR="00A04903" w:rsidRPr="00A04903" w14:paraId="4395CA1F" w14:textId="77777777">
        <w:tc>
          <w:tcPr>
            <w:tcW w:w="9198" w:type="dxa"/>
            <w:gridSpan w:val="2"/>
            <w:shd w:val="clear" w:color="auto" w:fill="auto"/>
          </w:tcPr>
          <w:p w14:paraId="6778F1CC" w14:textId="77777777" w:rsidR="00A04903" w:rsidRPr="005B52E2" w:rsidRDefault="00A04903" w:rsidP="0092678D">
            <w:pPr>
              <w:ind w:right="-18"/>
              <w:jc w:val="both"/>
              <w:rPr>
                <w:sz w:val="20"/>
              </w:rPr>
            </w:pPr>
          </w:p>
        </w:tc>
        <w:tc>
          <w:tcPr>
            <w:tcW w:w="1908" w:type="dxa"/>
            <w:shd w:val="clear" w:color="auto" w:fill="auto"/>
          </w:tcPr>
          <w:p w14:paraId="25E0FEA5" w14:textId="77777777" w:rsidR="00A04903" w:rsidRPr="008436A8" w:rsidRDefault="00A04903" w:rsidP="008436A8">
            <w:pPr>
              <w:jc w:val="both"/>
              <w:rPr>
                <w:sz w:val="22"/>
              </w:rPr>
            </w:pPr>
          </w:p>
        </w:tc>
      </w:tr>
      <w:tr w:rsidR="00A04903" w:rsidRPr="00A04903" w14:paraId="3EF33892" w14:textId="77777777">
        <w:tc>
          <w:tcPr>
            <w:tcW w:w="9198" w:type="dxa"/>
            <w:gridSpan w:val="2"/>
            <w:shd w:val="clear" w:color="auto" w:fill="auto"/>
          </w:tcPr>
          <w:p w14:paraId="6477DA5B" w14:textId="77777777" w:rsidR="00A04903" w:rsidRPr="005B52E2" w:rsidRDefault="00A04903" w:rsidP="0092678D">
            <w:pPr>
              <w:ind w:right="-18"/>
              <w:jc w:val="both"/>
              <w:rPr>
                <w:b/>
                <w:sz w:val="20"/>
              </w:rPr>
            </w:pPr>
            <w:r w:rsidRPr="005B52E2">
              <w:rPr>
                <w:b/>
                <w:sz w:val="20"/>
              </w:rPr>
              <w:t>Criteria for Milestones and Examinations for the Degree:</w:t>
            </w:r>
            <w:r w:rsidR="008436A8" w:rsidRPr="005B52E2">
              <w:rPr>
                <w:b/>
                <w:sz w:val="20"/>
              </w:rPr>
              <w:tab/>
            </w:r>
            <w:r w:rsidR="008436A8" w:rsidRPr="005B52E2">
              <w:rPr>
                <w:b/>
                <w:sz w:val="20"/>
              </w:rPr>
              <w:tab/>
            </w:r>
            <w:r w:rsidRPr="005B52E2">
              <w:rPr>
                <w:b/>
                <w:sz w:val="20"/>
              </w:rPr>
              <w:t xml:space="preserve">Master of Science </w:t>
            </w:r>
          </w:p>
          <w:p w14:paraId="6500BFC1" w14:textId="77777777" w:rsidR="00A04903" w:rsidRPr="005B52E2" w:rsidRDefault="00A04903" w:rsidP="0092678D">
            <w:pPr>
              <w:ind w:right="-18"/>
              <w:jc w:val="both"/>
              <w:rPr>
                <w:sz w:val="20"/>
              </w:rPr>
            </w:pPr>
          </w:p>
          <w:p w14:paraId="68C94220" w14:textId="77777777" w:rsidR="00A04903" w:rsidRPr="005B52E2" w:rsidRDefault="00A04903" w:rsidP="0092678D">
            <w:pPr>
              <w:spacing w:line="360" w:lineRule="auto"/>
              <w:ind w:right="-18"/>
              <w:jc w:val="both"/>
              <w:rPr>
                <w:sz w:val="20"/>
              </w:rPr>
            </w:pPr>
            <w:r w:rsidRPr="005B52E2">
              <w:rPr>
                <w:sz w:val="20"/>
              </w:rPr>
              <w:t xml:space="preserve">Minimum Grades and Credit Hours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4C1150">
              <w:rPr>
                <w:sz w:val="20"/>
              </w:rPr>
              <w:t>12</w:t>
            </w:r>
          </w:p>
          <w:p w14:paraId="0BFABEDD" w14:textId="77777777" w:rsidR="00A7010D" w:rsidRPr="005B52E2" w:rsidRDefault="00A04903" w:rsidP="0092678D">
            <w:pPr>
              <w:spacing w:line="360" w:lineRule="auto"/>
              <w:ind w:right="-18"/>
              <w:jc w:val="both"/>
              <w:rPr>
                <w:sz w:val="20"/>
              </w:rPr>
            </w:pPr>
            <w:r w:rsidRPr="005B52E2">
              <w:rPr>
                <w:sz w:val="20"/>
              </w:rPr>
              <w:t xml:space="preserve">Core Courses Completion and Course Plan: M.S.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4C1150">
              <w:rPr>
                <w:sz w:val="20"/>
              </w:rPr>
              <w:t>12</w:t>
            </w:r>
          </w:p>
          <w:p w14:paraId="2D78D3B7" w14:textId="77777777" w:rsidR="00A7010D" w:rsidRPr="005B52E2" w:rsidRDefault="00A04903" w:rsidP="0092678D">
            <w:pPr>
              <w:spacing w:line="360" w:lineRule="auto"/>
              <w:ind w:right="-18"/>
              <w:jc w:val="both"/>
              <w:rPr>
                <w:sz w:val="20"/>
              </w:rPr>
            </w:pPr>
            <w:r w:rsidRPr="005B52E2">
              <w:rPr>
                <w:sz w:val="20"/>
              </w:rPr>
              <w:t xml:space="preserve">Thesis Proposal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4C1150">
              <w:rPr>
                <w:sz w:val="20"/>
              </w:rPr>
              <w:t>12</w:t>
            </w:r>
          </w:p>
          <w:p w14:paraId="0F5EEC80" w14:textId="77777777" w:rsidR="00A7010D" w:rsidRPr="005B52E2" w:rsidRDefault="00A04903" w:rsidP="0092678D">
            <w:pPr>
              <w:spacing w:line="360" w:lineRule="auto"/>
              <w:ind w:right="-18"/>
              <w:jc w:val="both"/>
              <w:rPr>
                <w:sz w:val="20"/>
              </w:rPr>
            </w:pPr>
            <w:r w:rsidRPr="005B52E2">
              <w:rPr>
                <w:sz w:val="20"/>
              </w:rPr>
              <w:t xml:space="preserve">MOLB 599 (Thesis Research Credits)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4C1150">
              <w:rPr>
                <w:sz w:val="20"/>
              </w:rPr>
              <w:t>12</w:t>
            </w:r>
          </w:p>
          <w:p w14:paraId="47A395E2" w14:textId="77777777" w:rsidR="00A7010D" w:rsidRPr="005B52E2" w:rsidRDefault="00A04903" w:rsidP="0092678D">
            <w:pPr>
              <w:spacing w:line="360" w:lineRule="auto"/>
              <w:ind w:right="-18"/>
              <w:jc w:val="both"/>
              <w:rPr>
                <w:sz w:val="20"/>
              </w:rPr>
            </w:pPr>
            <w:r w:rsidRPr="005B52E2">
              <w:rPr>
                <w:sz w:val="20"/>
              </w:rPr>
              <w:t xml:space="preserve">Thesis Formats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4C1150">
              <w:rPr>
                <w:sz w:val="20"/>
              </w:rPr>
              <w:t>13</w:t>
            </w:r>
          </w:p>
          <w:p w14:paraId="69B9DF75" w14:textId="77777777" w:rsidR="00A7010D" w:rsidRPr="005B52E2" w:rsidRDefault="00A04903" w:rsidP="0092678D">
            <w:pPr>
              <w:spacing w:line="360" w:lineRule="auto"/>
              <w:ind w:right="-18"/>
              <w:jc w:val="both"/>
              <w:rPr>
                <w:sz w:val="20"/>
              </w:rPr>
            </w:pPr>
            <w:r w:rsidRPr="005B52E2">
              <w:rPr>
                <w:sz w:val="20"/>
              </w:rPr>
              <w:t xml:space="preserve">Final Examination: M.S.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4C1150">
              <w:rPr>
                <w:sz w:val="20"/>
              </w:rPr>
              <w:t>13</w:t>
            </w:r>
          </w:p>
          <w:p w14:paraId="1ABE7BF9" w14:textId="77777777" w:rsidR="00A7010D" w:rsidRPr="005B52E2" w:rsidRDefault="00A04903" w:rsidP="0092678D">
            <w:pPr>
              <w:spacing w:line="360" w:lineRule="auto"/>
              <w:ind w:right="-18"/>
              <w:jc w:val="both"/>
              <w:rPr>
                <w:sz w:val="20"/>
              </w:rPr>
            </w:pPr>
            <w:r w:rsidRPr="005B52E2">
              <w:rPr>
                <w:sz w:val="20"/>
              </w:rPr>
              <w:t xml:space="preserve">Master of Science Degree Plan Checklist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9838D5">
              <w:rPr>
                <w:sz w:val="20"/>
              </w:rPr>
              <w:tab/>
            </w:r>
            <w:r w:rsidR="004C1150">
              <w:rPr>
                <w:sz w:val="20"/>
              </w:rPr>
              <w:t>14</w:t>
            </w:r>
          </w:p>
          <w:p w14:paraId="18A6CB96" w14:textId="77777777" w:rsidR="00A7010D" w:rsidRPr="005B52E2" w:rsidRDefault="00A7010D" w:rsidP="0092678D">
            <w:pPr>
              <w:ind w:right="-18"/>
              <w:jc w:val="both"/>
              <w:rPr>
                <w:sz w:val="20"/>
              </w:rPr>
            </w:pPr>
          </w:p>
          <w:p w14:paraId="51DD01F2" w14:textId="77777777" w:rsidR="00A7010D" w:rsidRPr="00155EC1" w:rsidRDefault="00A04903" w:rsidP="0092678D">
            <w:pPr>
              <w:ind w:right="-18"/>
              <w:jc w:val="both"/>
              <w:rPr>
                <w:b/>
                <w:sz w:val="20"/>
              </w:rPr>
            </w:pPr>
            <w:r w:rsidRPr="005B52E2">
              <w:rPr>
                <w:b/>
                <w:sz w:val="20"/>
              </w:rPr>
              <w:t xml:space="preserve">Criteria for Milestones and Examinations for the Degree: </w:t>
            </w:r>
            <w:r w:rsidR="008436A8" w:rsidRPr="005B52E2">
              <w:rPr>
                <w:b/>
                <w:sz w:val="20"/>
              </w:rPr>
              <w:tab/>
            </w:r>
            <w:r w:rsidR="008436A8" w:rsidRPr="005B52E2">
              <w:rPr>
                <w:b/>
                <w:sz w:val="20"/>
              </w:rPr>
              <w:tab/>
            </w:r>
            <w:r w:rsidRPr="005B52E2">
              <w:rPr>
                <w:b/>
                <w:sz w:val="20"/>
              </w:rPr>
              <w:t xml:space="preserve">Doctor of Philosophy  </w:t>
            </w:r>
          </w:p>
          <w:p w14:paraId="26A0938E" w14:textId="77777777" w:rsidR="00A7010D" w:rsidRPr="005B52E2" w:rsidRDefault="00A04903" w:rsidP="0092678D">
            <w:pPr>
              <w:spacing w:line="360" w:lineRule="auto"/>
              <w:ind w:right="-18"/>
              <w:jc w:val="both"/>
              <w:rPr>
                <w:sz w:val="20"/>
              </w:rPr>
            </w:pPr>
            <w:r w:rsidRPr="005B52E2">
              <w:rPr>
                <w:sz w:val="20"/>
              </w:rPr>
              <w:t xml:space="preserve">Minimum Grades and Credit Hours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4C1150">
              <w:rPr>
                <w:sz w:val="20"/>
              </w:rPr>
              <w:t>15</w:t>
            </w:r>
          </w:p>
          <w:p w14:paraId="794984FA" w14:textId="77777777" w:rsidR="00A7010D" w:rsidRPr="005B52E2" w:rsidRDefault="00A04903" w:rsidP="0092678D">
            <w:pPr>
              <w:spacing w:line="360" w:lineRule="auto"/>
              <w:ind w:right="-18"/>
              <w:jc w:val="both"/>
              <w:rPr>
                <w:sz w:val="20"/>
              </w:rPr>
            </w:pPr>
            <w:r w:rsidRPr="005B52E2">
              <w:rPr>
                <w:sz w:val="20"/>
              </w:rPr>
              <w:t xml:space="preserve">Qualifying/Core Examination: Ph.D.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4C1150">
              <w:rPr>
                <w:sz w:val="20"/>
              </w:rPr>
              <w:t>15</w:t>
            </w:r>
          </w:p>
          <w:p w14:paraId="147F5539" w14:textId="77777777" w:rsidR="00A7010D" w:rsidRPr="005B52E2" w:rsidRDefault="00BC5F9C" w:rsidP="0092678D">
            <w:pPr>
              <w:spacing w:line="360" w:lineRule="auto"/>
              <w:ind w:right="-18"/>
              <w:jc w:val="both"/>
              <w:rPr>
                <w:sz w:val="20"/>
              </w:rPr>
            </w:pPr>
            <w:r w:rsidRPr="005B52E2">
              <w:rPr>
                <w:sz w:val="20"/>
              </w:rPr>
              <w:t xml:space="preserve">Dissertation Proposals </w:t>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sidR="009838D5">
              <w:rPr>
                <w:sz w:val="20"/>
              </w:rPr>
              <w:t>1</w:t>
            </w:r>
            <w:r w:rsidR="004C1150">
              <w:rPr>
                <w:sz w:val="20"/>
              </w:rPr>
              <w:t>6</w:t>
            </w:r>
          </w:p>
          <w:p w14:paraId="73F51C7C" w14:textId="77777777" w:rsidR="00A7010D" w:rsidRPr="005B52E2" w:rsidRDefault="00A04903" w:rsidP="0092678D">
            <w:pPr>
              <w:spacing w:line="360" w:lineRule="auto"/>
              <w:ind w:right="-18"/>
              <w:jc w:val="both"/>
              <w:rPr>
                <w:sz w:val="20"/>
              </w:rPr>
            </w:pPr>
            <w:r w:rsidRPr="005B52E2">
              <w:rPr>
                <w:sz w:val="20"/>
              </w:rPr>
              <w:t xml:space="preserve">Comprehensive Examination: Ph.D.   </w:t>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BC5F9C" w:rsidRPr="005B52E2">
              <w:rPr>
                <w:sz w:val="20"/>
              </w:rPr>
              <w:tab/>
            </w:r>
            <w:r w:rsidR="004C1150">
              <w:rPr>
                <w:sz w:val="20"/>
              </w:rPr>
              <w:t>17</w:t>
            </w:r>
          </w:p>
          <w:p w14:paraId="1D52A467" w14:textId="77777777" w:rsidR="00A7010D" w:rsidRPr="005B52E2" w:rsidRDefault="00A04903" w:rsidP="0092678D">
            <w:pPr>
              <w:spacing w:line="360" w:lineRule="auto"/>
              <w:ind w:right="-18"/>
              <w:jc w:val="both"/>
              <w:rPr>
                <w:sz w:val="20"/>
              </w:rPr>
            </w:pPr>
            <w:r w:rsidRPr="005B52E2">
              <w:rPr>
                <w:sz w:val="20"/>
              </w:rPr>
              <w:t>MOLB 600 and MOLB 700 (Doctoral Research Cred</w:t>
            </w:r>
            <w:r w:rsidR="00A7010D" w:rsidRPr="005B52E2">
              <w:rPr>
                <w:sz w:val="20"/>
              </w:rPr>
              <w:t xml:space="preserve">its) </w:t>
            </w:r>
            <w:r w:rsidRPr="005B52E2">
              <w:rPr>
                <w:sz w:val="20"/>
              </w:rPr>
              <w:t xml:space="preserve">Dissertation Formats   </w:t>
            </w:r>
            <w:r w:rsidR="00BC5F9C" w:rsidRPr="005B52E2">
              <w:rPr>
                <w:sz w:val="20"/>
              </w:rPr>
              <w:tab/>
            </w:r>
            <w:r w:rsidR="00BC5F9C" w:rsidRPr="005B52E2">
              <w:rPr>
                <w:sz w:val="20"/>
              </w:rPr>
              <w:tab/>
            </w:r>
            <w:r w:rsidR="009838D5">
              <w:rPr>
                <w:sz w:val="20"/>
              </w:rPr>
              <w:tab/>
            </w:r>
            <w:r w:rsidR="009838D5">
              <w:rPr>
                <w:sz w:val="20"/>
              </w:rPr>
              <w:tab/>
            </w:r>
            <w:r w:rsidR="004C1150">
              <w:rPr>
                <w:sz w:val="20"/>
              </w:rPr>
              <w:t>18</w:t>
            </w:r>
          </w:p>
          <w:p w14:paraId="0679D7DE" w14:textId="77777777" w:rsidR="00A7010D" w:rsidRPr="005B52E2" w:rsidRDefault="00A04903" w:rsidP="0092678D">
            <w:pPr>
              <w:spacing w:line="360" w:lineRule="auto"/>
              <w:ind w:right="-18"/>
              <w:jc w:val="both"/>
              <w:rPr>
                <w:sz w:val="20"/>
              </w:rPr>
            </w:pPr>
            <w:r w:rsidRPr="005B52E2">
              <w:rPr>
                <w:sz w:val="20"/>
              </w:rPr>
              <w:t xml:space="preserve">Final Examination: Ph.D.  </w:t>
            </w:r>
            <w:r w:rsidR="00BC5F9C" w:rsidRPr="005B52E2">
              <w:rPr>
                <w:sz w:val="20"/>
              </w:rPr>
              <w:tab/>
            </w:r>
            <w:r w:rsidR="001742ED" w:rsidRPr="005B52E2">
              <w:rPr>
                <w:sz w:val="20"/>
              </w:rPr>
              <w:tab/>
            </w:r>
            <w:r w:rsidR="001742ED" w:rsidRPr="005B52E2">
              <w:rPr>
                <w:sz w:val="20"/>
              </w:rPr>
              <w:tab/>
            </w:r>
            <w:r w:rsidR="001742ED" w:rsidRPr="005B52E2">
              <w:rPr>
                <w:sz w:val="20"/>
              </w:rPr>
              <w:tab/>
            </w:r>
            <w:r w:rsidR="001742ED" w:rsidRPr="005B52E2">
              <w:rPr>
                <w:sz w:val="20"/>
              </w:rPr>
              <w:tab/>
            </w:r>
            <w:r w:rsidR="009838D5">
              <w:rPr>
                <w:sz w:val="20"/>
              </w:rPr>
              <w:tab/>
            </w:r>
            <w:r w:rsidR="009838D5">
              <w:rPr>
                <w:sz w:val="20"/>
              </w:rPr>
              <w:tab/>
            </w:r>
            <w:r w:rsidR="009838D5">
              <w:rPr>
                <w:sz w:val="20"/>
              </w:rPr>
              <w:tab/>
            </w:r>
            <w:r w:rsidR="009838D5">
              <w:rPr>
                <w:sz w:val="20"/>
              </w:rPr>
              <w:tab/>
            </w:r>
            <w:r w:rsidR="009838D5">
              <w:rPr>
                <w:sz w:val="20"/>
              </w:rPr>
              <w:tab/>
            </w:r>
            <w:r w:rsidR="004C1150">
              <w:rPr>
                <w:sz w:val="20"/>
              </w:rPr>
              <w:t>19</w:t>
            </w:r>
          </w:p>
          <w:p w14:paraId="0B5B07F7" w14:textId="77777777" w:rsidR="007E5D23" w:rsidRPr="005B52E2" w:rsidRDefault="00A04903" w:rsidP="0092678D">
            <w:pPr>
              <w:spacing w:line="360" w:lineRule="auto"/>
              <w:ind w:right="-18"/>
              <w:jc w:val="both"/>
              <w:rPr>
                <w:sz w:val="20"/>
              </w:rPr>
            </w:pPr>
            <w:r w:rsidRPr="005B52E2">
              <w:rPr>
                <w:sz w:val="20"/>
              </w:rPr>
              <w:t>Doctor of Philosophy Degree Plan Checklist</w:t>
            </w:r>
            <w:r w:rsidR="00BC5F9C" w:rsidRPr="005B52E2">
              <w:rPr>
                <w:sz w:val="20"/>
              </w:rPr>
              <w:t xml:space="preserve">    </w:t>
            </w:r>
            <w:r w:rsidR="001742ED" w:rsidRPr="005B52E2">
              <w:rPr>
                <w:sz w:val="20"/>
              </w:rPr>
              <w:tab/>
            </w:r>
            <w:r w:rsidR="001742ED" w:rsidRPr="005B52E2">
              <w:rPr>
                <w:sz w:val="20"/>
              </w:rPr>
              <w:tab/>
            </w:r>
            <w:r w:rsidR="001742ED" w:rsidRPr="005B52E2">
              <w:rPr>
                <w:sz w:val="20"/>
              </w:rPr>
              <w:tab/>
            </w:r>
            <w:r w:rsidR="001742ED" w:rsidRPr="005B52E2">
              <w:rPr>
                <w:sz w:val="20"/>
              </w:rPr>
              <w:tab/>
            </w:r>
            <w:r w:rsidR="001742ED" w:rsidRPr="005B52E2">
              <w:rPr>
                <w:sz w:val="20"/>
              </w:rPr>
              <w:tab/>
            </w:r>
            <w:r w:rsidR="001742ED" w:rsidRPr="005B52E2">
              <w:rPr>
                <w:sz w:val="20"/>
              </w:rPr>
              <w:tab/>
            </w:r>
            <w:r w:rsidR="001742ED" w:rsidRPr="005B52E2">
              <w:rPr>
                <w:sz w:val="20"/>
              </w:rPr>
              <w:tab/>
            </w:r>
            <w:r w:rsidR="004C1150">
              <w:rPr>
                <w:sz w:val="20"/>
              </w:rPr>
              <w:t>20</w:t>
            </w:r>
          </w:p>
          <w:p w14:paraId="3E4D3791" w14:textId="3FA01783" w:rsidR="007E5D23" w:rsidRPr="005B52E2" w:rsidRDefault="007E5D23" w:rsidP="0092678D">
            <w:pPr>
              <w:spacing w:line="360" w:lineRule="auto"/>
              <w:ind w:right="-18"/>
              <w:jc w:val="both"/>
              <w:rPr>
                <w:sz w:val="20"/>
              </w:rPr>
            </w:pPr>
            <w:r w:rsidRPr="005B52E2">
              <w:rPr>
                <w:sz w:val="20"/>
              </w:rPr>
              <w:t>FORM: Graduate Student Progress Evaluation Form</w:t>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sidR="001742ED" w:rsidRPr="005B52E2">
              <w:rPr>
                <w:sz w:val="20"/>
              </w:rPr>
              <w:tab/>
            </w:r>
            <w:r w:rsidR="00400878">
              <w:rPr>
                <w:sz w:val="20"/>
              </w:rPr>
              <w:t>23</w:t>
            </w:r>
          </w:p>
          <w:p w14:paraId="0DDAED04" w14:textId="144C88FE" w:rsidR="00C34B9A" w:rsidRPr="005B52E2" w:rsidRDefault="007E5D23" w:rsidP="0007796E">
            <w:pPr>
              <w:spacing w:line="360" w:lineRule="auto"/>
              <w:ind w:right="-18"/>
              <w:jc w:val="both"/>
              <w:rPr>
                <w:sz w:val="20"/>
              </w:rPr>
            </w:pPr>
            <w:r w:rsidRPr="005B52E2">
              <w:rPr>
                <w:sz w:val="20"/>
              </w:rPr>
              <w:t xml:space="preserve">FORM: </w:t>
            </w:r>
            <w:r w:rsidR="0007796E">
              <w:rPr>
                <w:sz w:val="20"/>
              </w:rPr>
              <w:t>Other Graduate Student Forms</w:t>
            </w:r>
            <w:r w:rsidRPr="005B52E2">
              <w:rPr>
                <w:sz w:val="20"/>
              </w:rPr>
              <w:tab/>
            </w:r>
            <w:r w:rsidRPr="005B52E2">
              <w:rPr>
                <w:sz w:val="20"/>
              </w:rPr>
              <w:tab/>
            </w:r>
            <w:r w:rsidRPr="005B52E2">
              <w:rPr>
                <w:sz w:val="20"/>
              </w:rPr>
              <w:tab/>
            </w:r>
            <w:r w:rsidRPr="005B52E2">
              <w:rPr>
                <w:sz w:val="20"/>
              </w:rPr>
              <w:tab/>
            </w:r>
            <w:r w:rsidRPr="005B52E2">
              <w:rPr>
                <w:sz w:val="20"/>
              </w:rPr>
              <w:tab/>
            </w:r>
            <w:r w:rsidRPr="005B52E2">
              <w:rPr>
                <w:sz w:val="20"/>
              </w:rPr>
              <w:tab/>
            </w:r>
            <w:r w:rsidR="0007796E">
              <w:rPr>
                <w:sz w:val="20"/>
              </w:rPr>
              <w:t xml:space="preserve">                             </w:t>
            </w:r>
            <w:r w:rsidR="00400878">
              <w:rPr>
                <w:sz w:val="20"/>
              </w:rPr>
              <w:t>23</w:t>
            </w:r>
          </w:p>
        </w:tc>
        <w:tc>
          <w:tcPr>
            <w:tcW w:w="1908" w:type="dxa"/>
            <w:shd w:val="clear" w:color="auto" w:fill="auto"/>
          </w:tcPr>
          <w:p w14:paraId="22C371D8" w14:textId="77777777" w:rsidR="00A04903" w:rsidRPr="008436A8" w:rsidRDefault="00A04903" w:rsidP="008436A8">
            <w:pPr>
              <w:jc w:val="both"/>
              <w:rPr>
                <w:sz w:val="22"/>
              </w:rPr>
            </w:pPr>
          </w:p>
        </w:tc>
      </w:tr>
    </w:tbl>
    <w:p w14:paraId="13CE0F5C" w14:textId="77777777" w:rsidR="00206F19" w:rsidRDefault="00206F19" w:rsidP="005132E1">
      <w:pPr>
        <w:jc w:val="center"/>
        <w:rPr>
          <w:b/>
        </w:rPr>
        <w:sectPr w:rsidR="00206F19" w:rsidSect="00CF27FA">
          <w:headerReference w:type="default" r:id="rId12"/>
          <w:footerReference w:type="default" r:id="rId13"/>
          <w:pgSz w:w="12240" w:h="15840"/>
          <w:pgMar w:top="432" w:right="720" w:bottom="432" w:left="720" w:header="1440" w:footer="720" w:gutter="0"/>
          <w:pgNumType w:start="1"/>
          <w:cols w:space="720"/>
        </w:sectPr>
      </w:pPr>
    </w:p>
    <w:p w14:paraId="488957DD" w14:textId="77777777" w:rsidR="005C2890" w:rsidRDefault="00CD05B6" w:rsidP="00561EC1">
      <w:pPr>
        <w:jc w:val="center"/>
        <w:outlineLvl w:val="0"/>
        <w:rPr>
          <w:b/>
          <w:sz w:val="40"/>
        </w:rPr>
      </w:pPr>
      <w:r w:rsidRPr="00CD05B6">
        <w:rPr>
          <w:b/>
          <w:sz w:val="40"/>
        </w:rPr>
        <w:lastRenderedPageBreak/>
        <w:t>A Student Guide to Graduate Studies in Molecular Biology</w:t>
      </w:r>
      <w:r w:rsidR="005C2890">
        <w:rPr>
          <w:b/>
          <w:sz w:val="40"/>
        </w:rPr>
        <w:t xml:space="preserve"> </w:t>
      </w:r>
    </w:p>
    <w:p w14:paraId="0EF88C0F" w14:textId="77777777" w:rsidR="005C2890" w:rsidRDefault="005C2890" w:rsidP="00561EC1">
      <w:pPr>
        <w:jc w:val="center"/>
        <w:outlineLvl w:val="0"/>
        <w:rPr>
          <w:b/>
          <w:sz w:val="40"/>
        </w:rPr>
      </w:pPr>
      <w:r>
        <w:rPr>
          <w:b/>
          <w:sz w:val="40"/>
        </w:rPr>
        <w:t xml:space="preserve">&amp; </w:t>
      </w:r>
    </w:p>
    <w:p w14:paraId="632FF97D" w14:textId="0327F691" w:rsidR="00CD05B6" w:rsidRDefault="005C2890" w:rsidP="008149AD">
      <w:pPr>
        <w:jc w:val="center"/>
        <w:outlineLvl w:val="0"/>
        <w:rPr>
          <w:b/>
          <w:sz w:val="40"/>
        </w:rPr>
      </w:pPr>
      <w:r>
        <w:rPr>
          <w:b/>
          <w:sz w:val="40"/>
        </w:rPr>
        <w:t>Interdisciplinary Life Sciences (</w:t>
      </w:r>
      <w:r w:rsidR="00701D3B">
        <w:rPr>
          <w:b/>
          <w:sz w:val="40"/>
        </w:rPr>
        <w:t>MBIL</w:t>
      </w:r>
      <w:r>
        <w:rPr>
          <w:b/>
          <w:sz w:val="40"/>
        </w:rPr>
        <w:t>)</w:t>
      </w:r>
    </w:p>
    <w:p w14:paraId="42830BAC" w14:textId="77777777" w:rsidR="00CD05B6" w:rsidRPr="00CD05B6" w:rsidRDefault="00CD05B6" w:rsidP="005132E1">
      <w:pPr>
        <w:jc w:val="center"/>
        <w:rPr>
          <w:b/>
          <w:sz w:val="40"/>
        </w:rPr>
      </w:pPr>
    </w:p>
    <w:p w14:paraId="3863A877" w14:textId="77777777" w:rsidR="009504E8" w:rsidRPr="00CD05B6" w:rsidRDefault="009504E8" w:rsidP="00561EC1">
      <w:pPr>
        <w:jc w:val="center"/>
        <w:outlineLvl w:val="0"/>
        <w:rPr>
          <w:b/>
          <w:sz w:val="28"/>
        </w:rPr>
      </w:pPr>
      <w:r w:rsidRPr="00CD05B6">
        <w:rPr>
          <w:b/>
          <w:sz w:val="28"/>
        </w:rPr>
        <w:t>General Definitions</w:t>
      </w:r>
    </w:p>
    <w:p w14:paraId="6242B50B" w14:textId="77777777" w:rsidR="009504E8" w:rsidRDefault="009504E8" w:rsidP="00CE464C">
      <w:pPr>
        <w:jc w:val="both"/>
      </w:pPr>
    </w:p>
    <w:p w14:paraId="342862B4" w14:textId="77777777" w:rsidR="009504E8" w:rsidRPr="0090189D" w:rsidRDefault="009504E8" w:rsidP="00561EC1">
      <w:pPr>
        <w:spacing w:line="360" w:lineRule="auto"/>
        <w:jc w:val="both"/>
        <w:outlineLvl w:val="0"/>
        <w:rPr>
          <w:b/>
          <w:sz w:val="22"/>
        </w:rPr>
      </w:pPr>
      <w:r w:rsidRPr="0090189D">
        <w:rPr>
          <w:b/>
          <w:sz w:val="22"/>
        </w:rPr>
        <w:t xml:space="preserve">Admissions Policies </w:t>
      </w:r>
    </w:p>
    <w:p w14:paraId="434A697A" w14:textId="2FC48440" w:rsidR="009504E8" w:rsidRPr="0090189D" w:rsidRDefault="009504E8" w:rsidP="0090189D">
      <w:pPr>
        <w:spacing w:line="360" w:lineRule="auto"/>
        <w:jc w:val="both"/>
        <w:rPr>
          <w:sz w:val="22"/>
        </w:rPr>
      </w:pPr>
      <w:r w:rsidRPr="0090189D">
        <w:rPr>
          <w:sz w:val="22"/>
        </w:rPr>
        <w:t xml:space="preserve">All students are admitted to the </w:t>
      </w:r>
      <w:r w:rsidR="008149AD" w:rsidRPr="0090189D">
        <w:rPr>
          <w:sz w:val="22"/>
        </w:rPr>
        <w:t xml:space="preserve">Molecular Biology </w:t>
      </w:r>
      <w:r w:rsidR="008149AD">
        <w:rPr>
          <w:sz w:val="22"/>
        </w:rPr>
        <w:t xml:space="preserve">&amp; Interdisciplinary Life Sciences </w:t>
      </w:r>
      <w:r w:rsidR="008149AD" w:rsidRPr="0090189D">
        <w:rPr>
          <w:sz w:val="22"/>
        </w:rPr>
        <w:t>Graduate Program</w:t>
      </w:r>
      <w:r w:rsidR="008149AD">
        <w:rPr>
          <w:sz w:val="22"/>
        </w:rPr>
        <w:t xml:space="preserve"> (</w:t>
      </w:r>
      <w:r w:rsidR="00701D3B">
        <w:rPr>
          <w:sz w:val="22"/>
        </w:rPr>
        <w:t>MBIL</w:t>
      </w:r>
      <w:r w:rsidR="008149AD">
        <w:rPr>
          <w:sz w:val="22"/>
        </w:rPr>
        <w:t xml:space="preserve">) </w:t>
      </w:r>
      <w:r w:rsidRPr="0090189D">
        <w:rPr>
          <w:sz w:val="22"/>
        </w:rPr>
        <w:t>on a competitive basis, with preference given to Ph.D. level students</w:t>
      </w:r>
      <w:r w:rsidR="00E33ABA">
        <w:rPr>
          <w:sz w:val="22"/>
        </w:rPr>
        <w:t xml:space="preserve">.  </w:t>
      </w:r>
      <w:r w:rsidRPr="0090189D">
        <w:rPr>
          <w:sz w:val="22"/>
        </w:rPr>
        <w:t>Previous course records and GPA standings</w:t>
      </w:r>
      <w:r w:rsidR="00F50841">
        <w:rPr>
          <w:sz w:val="22"/>
        </w:rPr>
        <w:t xml:space="preserve">, </w:t>
      </w:r>
      <w:r w:rsidRPr="0090189D">
        <w:rPr>
          <w:sz w:val="22"/>
        </w:rPr>
        <w:t>letter of interest from the applicant, and letters of reference (plus TOEFL scores of foreign applicants) are weighed heavily during the selection process</w:t>
      </w:r>
      <w:r w:rsidR="00E33ABA">
        <w:rPr>
          <w:sz w:val="22"/>
        </w:rPr>
        <w:t xml:space="preserve">.  </w:t>
      </w:r>
      <w:r w:rsidRPr="0090189D">
        <w:rPr>
          <w:sz w:val="22"/>
        </w:rPr>
        <w:t>Preference is given to candidates who have identified an NMSU advisor, and whose applications are supported by that advisor</w:t>
      </w:r>
      <w:r w:rsidR="00E33ABA">
        <w:rPr>
          <w:sz w:val="22"/>
        </w:rPr>
        <w:t xml:space="preserve">.  </w:t>
      </w:r>
      <w:r w:rsidRPr="0090189D">
        <w:rPr>
          <w:sz w:val="22"/>
        </w:rPr>
        <w:t xml:space="preserve">The </w:t>
      </w:r>
      <w:r w:rsidR="00B0164E" w:rsidRPr="0090189D">
        <w:rPr>
          <w:sz w:val="22"/>
        </w:rPr>
        <w:t>number of openings in any given semester or academic year normally is</w:t>
      </w:r>
      <w:r w:rsidRPr="0090189D">
        <w:rPr>
          <w:sz w:val="22"/>
        </w:rPr>
        <w:t xml:space="preserve"> determined by the number of assistantship positions available to be awarded</w:t>
      </w:r>
      <w:r w:rsidR="00E33ABA">
        <w:rPr>
          <w:sz w:val="22"/>
        </w:rPr>
        <w:t xml:space="preserve">.  </w:t>
      </w:r>
      <w:r w:rsidRPr="0090189D">
        <w:rPr>
          <w:sz w:val="22"/>
        </w:rPr>
        <w:t>Applicants are not admitted without a source of first-year financial support</w:t>
      </w:r>
      <w:r w:rsidR="00E33ABA">
        <w:rPr>
          <w:sz w:val="22"/>
        </w:rPr>
        <w:t xml:space="preserve">.  </w:t>
      </w:r>
      <w:r w:rsidRPr="0090189D">
        <w:rPr>
          <w:sz w:val="22"/>
        </w:rPr>
        <w:t>Thus, there are cases where qualified applicants are rejected due to a lack of stipend support</w:t>
      </w:r>
      <w:r w:rsidR="00E33ABA">
        <w:rPr>
          <w:sz w:val="22"/>
        </w:rPr>
        <w:t xml:space="preserve">.  </w:t>
      </w:r>
      <w:r w:rsidRPr="0090189D">
        <w:rPr>
          <w:sz w:val="22"/>
        </w:rPr>
        <w:t xml:space="preserve">Requests for transfer of major to </w:t>
      </w:r>
      <w:r w:rsidR="00701D3B">
        <w:rPr>
          <w:sz w:val="22"/>
        </w:rPr>
        <w:t>MBIL</w:t>
      </w:r>
      <w:r w:rsidR="00F86C0C">
        <w:rPr>
          <w:sz w:val="22"/>
        </w:rPr>
        <w:t xml:space="preserve"> </w:t>
      </w:r>
      <w:r w:rsidR="002B5091" w:rsidRPr="0090189D">
        <w:rPr>
          <w:sz w:val="22"/>
        </w:rPr>
        <w:t>Program</w:t>
      </w:r>
      <w:r w:rsidR="002B5091">
        <w:rPr>
          <w:sz w:val="22"/>
        </w:rPr>
        <w:t xml:space="preserve"> </w:t>
      </w:r>
      <w:r w:rsidRPr="0090189D">
        <w:rPr>
          <w:sz w:val="22"/>
        </w:rPr>
        <w:t xml:space="preserve">by students already accepted to the NMSU Graduate School under a different major will be considered after a review of the student's rationale for the transfer request, current academic standing, source of financial support, and consent of current advisor.  </w:t>
      </w:r>
    </w:p>
    <w:p w14:paraId="18BD4B6F" w14:textId="77777777" w:rsidR="009504E8" w:rsidRPr="0090189D" w:rsidRDefault="009504E8" w:rsidP="0090189D">
      <w:pPr>
        <w:spacing w:line="360" w:lineRule="auto"/>
        <w:jc w:val="both"/>
        <w:rPr>
          <w:sz w:val="22"/>
        </w:rPr>
      </w:pPr>
    </w:p>
    <w:p w14:paraId="31039A32" w14:textId="77777777" w:rsidR="009504E8" w:rsidRPr="0090189D" w:rsidRDefault="009504E8" w:rsidP="00561EC1">
      <w:pPr>
        <w:spacing w:line="360" w:lineRule="auto"/>
        <w:jc w:val="both"/>
        <w:outlineLvl w:val="0"/>
        <w:rPr>
          <w:b/>
          <w:sz w:val="22"/>
        </w:rPr>
      </w:pPr>
      <w:r w:rsidRPr="0090189D">
        <w:rPr>
          <w:b/>
          <w:sz w:val="22"/>
        </w:rPr>
        <w:t xml:space="preserve">Foreign Student Requirements </w:t>
      </w:r>
    </w:p>
    <w:p w14:paraId="723F44D5" w14:textId="77777777" w:rsidR="009504E8" w:rsidRPr="0090189D" w:rsidRDefault="009504E8" w:rsidP="0090189D">
      <w:pPr>
        <w:spacing w:line="360" w:lineRule="auto"/>
        <w:jc w:val="both"/>
        <w:rPr>
          <w:sz w:val="22"/>
        </w:rPr>
      </w:pPr>
    </w:p>
    <w:p w14:paraId="004082F6" w14:textId="77777777" w:rsidR="009504E8" w:rsidRPr="0090189D" w:rsidRDefault="009504E8" w:rsidP="0090189D">
      <w:pPr>
        <w:spacing w:line="360" w:lineRule="auto"/>
        <w:jc w:val="both"/>
        <w:rPr>
          <w:sz w:val="22"/>
        </w:rPr>
      </w:pPr>
      <w:r w:rsidRPr="0090189D">
        <w:rPr>
          <w:sz w:val="22"/>
        </w:rPr>
        <w:t>In addition to attending the NMSU Graduate School Orientation Program for new students and/or the International Teaching Assistants Training Course, new foreign students must satisfy NMSU requirements for English language competency</w:t>
      </w:r>
      <w:r w:rsidR="00E33ABA">
        <w:rPr>
          <w:sz w:val="22"/>
        </w:rPr>
        <w:t xml:space="preserve">.  </w:t>
      </w:r>
      <w:r w:rsidRPr="0090189D">
        <w:rPr>
          <w:sz w:val="22"/>
        </w:rPr>
        <w:t xml:space="preserve">This may entail enrollment in one or more speaking and writing courses.  </w:t>
      </w:r>
    </w:p>
    <w:p w14:paraId="45ECDA47" w14:textId="77777777" w:rsidR="009504E8" w:rsidRPr="0090189D" w:rsidRDefault="009504E8" w:rsidP="0090189D">
      <w:pPr>
        <w:spacing w:line="360" w:lineRule="auto"/>
        <w:jc w:val="both"/>
        <w:rPr>
          <w:sz w:val="22"/>
        </w:rPr>
      </w:pPr>
    </w:p>
    <w:p w14:paraId="2A7EB781" w14:textId="77777777" w:rsidR="009504E8" w:rsidRDefault="009504E8" w:rsidP="00B07AB5">
      <w:pPr>
        <w:spacing w:line="360" w:lineRule="auto"/>
        <w:ind w:left="2160" w:hanging="2160"/>
        <w:jc w:val="both"/>
        <w:rPr>
          <w:sz w:val="22"/>
        </w:rPr>
      </w:pPr>
      <w:r w:rsidRPr="0090189D">
        <w:rPr>
          <w:b/>
          <w:sz w:val="22"/>
        </w:rPr>
        <w:t>Core Courses</w:t>
      </w:r>
      <w:r w:rsidR="0090189D">
        <w:rPr>
          <w:sz w:val="22"/>
        </w:rPr>
        <w:t xml:space="preserve"> </w:t>
      </w:r>
      <w:r w:rsidR="0090189D">
        <w:rPr>
          <w:sz w:val="22"/>
        </w:rPr>
        <w:tab/>
      </w:r>
      <w:r w:rsidRPr="0090189D">
        <w:rPr>
          <w:sz w:val="22"/>
        </w:rPr>
        <w:t xml:space="preserve">(All students are required to complete the following three Core Courses before the Qualifying Exam) </w:t>
      </w:r>
    </w:p>
    <w:p w14:paraId="5A528C54" w14:textId="77777777" w:rsidR="00D0562B" w:rsidRPr="0090189D" w:rsidRDefault="00D0562B" w:rsidP="00C02ADD">
      <w:pPr>
        <w:spacing w:line="360" w:lineRule="auto"/>
        <w:jc w:val="both"/>
        <w:rPr>
          <w:sz w:val="22"/>
        </w:rPr>
      </w:pPr>
    </w:p>
    <w:p w14:paraId="2BDE62C2" w14:textId="176765FF" w:rsidR="009504E8" w:rsidRPr="0090189D" w:rsidRDefault="00C02ADD" w:rsidP="0092678D">
      <w:pPr>
        <w:tabs>
          <w:tab w:val="left" w:pos="1800"/>
        </w:tabs>
        <w:spacing w:line="360" w:lineRule="auto"/>
        <w:jc w:val="both"/>
        <w:rPr>
          <w:sz w:val="22"/>
        </w:rPr>
      </w:pPr>
      <w:r>
        <w:rPr>
          <w:sz w:val="22"/>
        </w:rPr>
        <w:t xml:space="preserve"> </w:t>
      </w:r>
      <w:r w:rsidR="009504E8" w:rsidRPr="0090189D">
        <w:rPr>
          <w:sz w:val="22"/>
        </w:rPr>
        <w:t>- MOLB</w:t>
      </w:r>
      <w:r w:rsidR="0090189D">
        <w:rPr>
          <w:sz w:val="22"/>
        </w:rPr>
        <w:t xml:space="preserve"> </w:t>
      </w:r>
      <w:r w:rsidR="009504E8" w:rsidRPr="0090189D">
        <w:rPr>
          <w:sz w:val="22"/>
        </w:rPr>
        <w:t>/</w:t>
      </w:r>
      <w:r w:rsidR="0090189D">
        <w:rPr>
          <w:sz w:val="22"/>
        </w:rPr>
        <w:t xml:space="preserve"> </w:t>
      </w:r>
      <w:r w:rsidR="009504E8" w:rsidRPr="0090189D">
        <w:rPr>
          <w:sz w:val="22"/>
        </w:rPr>
        <w:t>BIOL</w:t>
      </w:r>
      <w:r w:rsidR="0092678D">
        <w:rPr>
          <w:sz w:val="22"/>
        </w:rPr>
        <w:t xml:space="preserve"> </w:t>
      </w:r>
      <w:r w:rsidR="0092678D">
        <w:rPr>
          <w:sz w:val="22"/>
        </w:rPr>
        <w:tab/>
      </w:r>
      <w:r w:rsidR="009504E8" w:rsidRPr="0090189D">
        <w:rPr>
          <w:sz w:val="22"/>
        </w:rPr>
        <w:t xml:space="preserve">520, Molecular Cell Biology </w:t>
      </w:r>
    </w:p>
    <w:p w14:paraId="0D7F8A11" w14:textId="77777777" w:rsidR="009504E8" w:rsidRPr="0090189D" w:rsidRDefault="009504E8" w:rsidP="0092678D">
      <w:pPr>
        <w:tabs>
          <w:tab w:val="left" w:pos="1800"/>
        </w:tabs>
        <w:spacing w:line="360" w:lineRule="auto"/>
        <w:jc w:val="both"/>
        <w:rPr>
          <w:sz w:val="22"/>
        </w:rPr>
      </w:pPr>
      <w:r w:rsidRPr="0090189D">
        <w:rPr>
          <w:sz w:val="22"/>
        </w:rPr>
        <w:t xml:space="preserve"> - MOLB</w:t>
      </w:r>
      <w:r w:rsidR="0090189D">
        <w:rPr>
          <w:sz w:val="22"/>
        </w:rPr>
        <w:t xml:space="preserve"> </w:t>
      </w:r>
      <w:r w:rsidRPr="0090189D">
        <w:rPr>
          <w:sz w:val="22"/>
        </w:rPr>
        <w:t>/</w:t>
      </w:r>
      <w:r w:rsidR="0090189D">
        <w:rPr>
          <w:sz w:val="22"/>
        </w:rPr>
        <w:t xml:space="preserve"> </w:t>
      </w:r>
      <w:r w:rsidRPr="0090189D">
        <w:rPr>
          <w:sz w:val="22"/>
        </w:rPr>
        <w:t>BCHE</w:t>
      </w:r>
      <w:r w:rsidR="008702CB">
        <w:rPr>
          <w:sz w:val="22"/>
        </w:rPr>
        <w:tab/>
      </w:r>
      <w:r w:rsidRPr="0090189D">
        <w:rPr>
          <w:sz w:val="22"/>
        </w:rPr>
        <w:t xml:space="preserve">545, Molecular and Biochemical Genetics  </w:t>
      </w:r>
    </w:p>
    <w:p w14:paraId="6A4E7E01" w14:textId="7603FB3D" w:rsidR="009504E8" w:rsidRPr="0090189D" w:rsidRDefault="001415D5" w:rsidP="005C2890">
      <w:pPr>
        <w:tabs>
          <w:tab w:val="left" w:pos="1800"/>
        </w:tabs>
        <w:spacing w:line="360" w:lineRule="auto"/>
        <w:jc w:val="both"/>
        <w:rPr>
          <w:sz w:val="22"/>
        </w:rPr>
      </w:pPr>
      <w:r w:rsidRPr="0090189D">
        <w:rPr>
          <w:sz w:val="22"/>
        </w:rPr>
        <w:t xml:space="preserve"> - MOLB</w:t>
      </w:r>
      <w:r w:rsidR="0090189D">
        <w:rPr>
          <w:sz w:val="22"/>
        </w:rPr>
        <w:t xml:space="preserve"> </w:t>
      </w:r>
      <w:r w:rsidRPr="0090189D">
        <w:rPr>
          <w:sz w:val="22"/>
        </w:rPr>
        <w:t>/</w:t>
      </w:r>
      <w:r w:rsidR="0090189D">
        <w:rPr>
          <w:sz w:val="22"/>
        </w:rPr>
        <w:t xml:space="preserve"> </w:t>
      </w:r>
      <w:r w:rsidR="00762B28">
        <w:rPr>
          <w:sz w:val="22"/>
        </w:rPr>
        <w:t>BCHE</w:t>
      </w:r>
      <w:r w:rsidR="0092678D">
        <w:rPr>
          <w:sz w:val="22"/>
        </w:rPr>
        <w:t xml:space="preserve"> </w:t>
      </w:r>
      <w:r w:rsidR="0092678D">
        <w:rPr>
          <w:sz w:val="22"/>
        </w:rPr>
        <w:tab/>
      </w:r>
      <w:r w:rsidR="009504E8" w:rsidRPr="0090189D">
        <w:rPr>
          <w:sz w:val="22"/>
        </w:rPr>
        <w:t xml:space="preserve">542, Biochemistry I.    </w:t>
      </w:r>
    </w:p>
    <w:p w14:paraId="6044CD65" w14:textId="77777777" w:rsidR="001415D5" w:rsidRPr="0090189D" w:rsidRDefault="00B73C9F" w:rsidP="00561EC1">
      <w:pPr>
        <w:spacing w:line="360" w:lineRule="auto"/>
        <w:jc w:val="both"/>
        <w:outlineLvl w:val="0"/>
        <w:rPr>
          <w:b/>
          <w:i/>
        </w:rPr>
      </w:pPr>
      <w:r>
        <w:rPr>
          <w:b/>
          <w:i/>
        </w:rPr>
        <w:br w:type="page"/>
      </w:r>
      <w:r w:rsidR="009504E8" w:rsidRPr="0090189D">
        <w:rPr>
          <w:b/>
          <w:i/>
        </w:rPr>
        <w:lastRenderedPageBreak/>
        <w:t xml:space="preserve">OTHER REQUIRED COURSES BY ALL </w:t>
      </w:r>
      <w:r w:rsidR="00EA3B1B" w:rsidRPr="0090189D">
        <w:rPr>
          <w:b/>
          <w:i/>
        </w:rPr>
        <w:t>STUDENTS:</w:t>
      </w:r>
      <w:r w:rsidR="009504E8" w:rsidRPr="0090189D">
        <w:rPr>
          <w:b/>
          <w:i/>
        </w:rPr>
        <w:t xml:space="preserve">                 </w:t>
      </w:r>
    </w:p>
    <w:p w14:paraId="4A887E26" w14:textId="77777777" w:rsidR="001415D5" w:rsidRDefault="001415D5" w:rsidP="00CE464C">
      <w:pPr>
        <w:jc w:val="both"/>
      </w:pPr>
    </w:p>
    <w:tbl>
      <w:tblPr>
        <w:tblW w:w="0" w:type="auto"/>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3599"/>
        <w:gridCol w:w="5061"/>
        <w:gridCol w:w="2140"/>
      </w:tblGrid>
      <w:tr w:rsidR="001415D5" w:rsidRPr="001415D5" w14:paraId="2109CE94" w14:textId="77777777">
        <w:tc>
          <w:tcPr>
            <w:tcW w:w="11016" w:type="dxa"/>
            <w:gridSpan w:val="3"/>
            <w:tcBorders>
              <w:bottom w:val="single" w:sz="6" w:space="0" w:color="000000"/>
            </w:tcBorders>
            <w:shd w:val="solid" w:color="800080" w:fill="FFFFFF"/>
          </w:tcPr>
          <w:p w14:paraId="715C4534" w14:textId="77777777" w:rsidR="001415D5" w:rsidRDefault="001415D5" w:rsidP="00CE464C">
            <w:pPr>
              <w:spacing w:before="40"/>
              <w:jc w:val="both"/>
              <w:rPr>
                <w:b/>
                <w:color w:val="FFFFFF"/>
              </w:rPr>
            </w:pPr>
            <w:r w:rsidRPr="001415D5">
              <w:rPr>
                <w:b/>
                <w:color w:val="FFFFFF"/>
              </w:rPr>
              <w:t xml:space="preserve">OTHER REQUIRED COURSES BY ALL </w:t>
            </w:r>
            <w:r w:rsidR="00EA3B1B" w:rsidRPr="001415D5">
              <w:rPr>
                <w:b/>
                <w:color w:val="FFFFFF"/>
              </w:rPr>
              <w:t>STUDENTS:</w:t>
            </w:r>
            <w:r w:rsidRPr="001415D5">
              <w:rPr>
                <w:b/>
                <w:color w:val="FFFFFF"/>
              </w:rPr>
              <w:t xml:space="preserve"> </w:t>
            </w:r>
          </w:p>
          <w:p w14:paraId="7BD7CE14" w14:textId="77777777" w:rsidR="001415D5" w:rsidRPr="001415D5" w:rsidRDefault="001415D5" w:rsidP="00CE464C">
            <w:pPr>
              <w:spacing w:before="40"/>
              <w:jc w:val="both"/>
              <w:rPr>
                <w:color w:val="FFFFFF"/>
              </w:rPr>
            </w:pPr>
          </w:p>
        </w:tc>
      </w:tr>
      <w:tr w:rsidR="001415D5" w:rsidRPr="001415D5" w14:paraId="5ABDC7EC" w14:textId="77777777" w:rsidTr="00762B28">
        <w:tc>
          <w:tcPr>
            <w:tcW w:w="3672" w:type="dxa"/>
            <w:tcBorders>
              <w:top w:val="single" w:sz="6" w:space="0" w:color="000000"/>
            </w:tcBorders>
            <w:shd w:val="solid" w:color="C0C0C0" w:fill="FFFFFF"/>
          </w:tcPr>
          <w:p w14:paraId="1046BA3E" w14:textId="77777777" w:rsidR="001415D5" w:rsidRPr="00E232A9" w:rsidRDefault="001415D5" w:rsidP="00CE464C">
            <w:pPr>
              <w:spacing w:line="360" w:lineRule="auto"/>
              <w:jc w:val="both"/>
              <w:rPr>
                <w:b/>
                <w:sz w:val="22"/>
              </w:rPr>
            </w:pPr>
          </w:p>
        </w:tc>
        <w:tc>
          <w:tcPr>
            <w:tcW w:w="5166" w:type="dxa"/>
            <w:tcBorders>
              <w:top w:val="single" w:sz="6" w:space="0" w:color="000000"/>
            </w:tcBorders>
            <w:shd w:val="clear" w:color="auto" w:fill="auto"/>
          </w:tcPr>
          <w:p w14:paraId="04639207" w14:textId="77777777" w:rsidR="001415D5" w:rsidRPr="001415D5" w:rsidRDefault="001415D5" w:rsidP="00CE464C">
            <w:pPr>
              <w:spacing w:line="360" w:lineRule="auto"/>
              <w:jc w:val="both"/>
            </w:pPr>
          </w:p>
        </w:tc>
        <w:tc>
          <w:tcPr>
            <w:tcW w:w="2178" w:type="dxa"/>
            <w:tcBorders>
              <w:top w:val="single" w:sz="6" w:space="0" w:color="000000"/>
            </w:tcBorders>
            <w:shd w:val="clear" w:color="auto" w:fill="auto"/>
          </w:tcPr>
          <w:p w14:paraId="7AE5BE2D" w14:textId="77777777" w:rsidR="001415D5" w:rsidRPr="001415D5" w:rsidRDefault="001415D5" w:rsidP="00CE464C">
            <w:pPr>
              <w:spacing w:line="360" w:lineRule="auto"/>
              <w:jc w:val="both"/>
            </w:pPr>
          </w:p>
        </w:tc>
      </w:tr>
      <w:tr w:rsidR="001415D5" w:rsidRPr="001415D5" w14:paraId="49BC5C7E" w14:textId="77777777" w:rsidTr="00762B28">
        <w:tc>
          <w:tcPr>
            <w:tcW w:w="3672" w:type="dxa"/>
            <w:shd w:val="solid" w:color="C0C0C0" w:fill="FFFFFF"/>
          </w:tcPr>
          <w:p w14:paraId="3DAB8113" w14:textId="77777777" w:rsidR="001415D5" w:rsidRPr="00E232A9" w:rsidRDefault="001415D5" w:rsidP="00CE464C">
            <w:pPr>
              <w:spacing w:line="360" w:lineRule="auto"/>
              <w:jc w:val="both"/>
              <w:rPr>
                <w:b/>
                <w:sz w:val="22"/>
              </w:rPr>
            </w:pPr>
            <w:r w:rsidRPr="00E232A9">
              <w:rPr>
                <w:b/>
                <w:sz w:val="22"/>
              </w:rPr>
              <w:t xml:space="preserve">MOLB 590 </w:t>
            </w:r>
          </w:p>
        </w:tc>
        <w:tc>
          <w:tcPr>
            <w:tcW w:w="5166" w:type="dxa"/>
            <w:shd w:val="clear" w:color="auto" w:fill="auto"/>
          </w:tcPr>
          <w:p w14:paraId="778395A8" w14:textId="77777777" w:rsidR="001415D5" w:rsidRPr="001415D5" w:rsidRDefault="001415D5" w:rsidP="00CE464C">
            <w:pPr>
              <w:spacing w:line="360" w:lineRule="auto"/>
              <w:jc w:val="both"/>
              <w:rPr>
                <w:sz w:val="22"/>
              </w:rPr>
            </w:pPr>
            <w:r w:rsidRPr="001415D5">
              <w:rPr>
                <w:sz w:val="22"/>
              </w:rPr>
              <w:t xml:space="preserve">DCSNS Molecular Biology (Brown Bag Seminar) </w:t>
            </w:r>
          </w:p>
        </w:tc>
        <w:tc>
          <w:tcPr>
            <w:tcW w:w="2178" w:type="dxa"/>
            <w:shd w:val="clear" w:color="auto" w:fill="auto"/>
          </w:tcPr>
          <w:p w14:paraId="0E11537B" w14:textId="77777777" w:rsidR="001415D5" w:rsidRPr="001415D5" w:rsidRDefault="001415D5" w:rsidP="00762B28">
            <w:pPr>
              <w:spacing w:line="360" w:lineRule="auto"/>
              <w:ind w:left="-282"/>
              <w:rPr>
                <w:sz w:val="22"/>
              </w:rPr>
            </w:pPr>
            <w:r w:rsidRPr="001415D5">
              <w:rPr>
                <w:sz w:val="22"/>
              </w:rPr>
              <w:t xml:space="preserve">1 </w:t>
            </w:r>
            <w:r w:rsidR="00762B28">
              <w:rPr>
                <w:sz w:val="22"/>
              </w:rPr>
              <w:t>1 Credit each semester</w:t>
            </w:r>
          </w:p>
        </w:tc>
      </w:tr>
      <w:tr w:rsidR="001415D5" w:rsidRPr="001415D5" w14:paraId="5434955F" w14:textId="77777777" w:rsidTr="00762B28">
        <w:tc>
          <w:tcPr>
            <w:tcW w:w="3672" w:type="dxa"/>
            <w:shd w:val="solid" w:color="C0C0C0" w:fill="FFFFFF"/>
          </w:tcPr>
          <w:p w14:paraId="5A351A33" w14:textId="77777777" w:rsidR="001415D5" w:rsidRPr="00E232A9" w:rsidRDefault="001415D5" w:rsidP="00CE464C">
            <w:pPr>
              <w:spacing w:line="360" w:lineRule="auto"/>
              <w:jc w:val="both"/>
              <w:rPr>
                <w:b/>
                <w:sz w:val="22"/>
              </w:rPr>
            </w:pPr>
            <w:r w:rsidRPr="00E232A9">
              <w:rPr>
                <w:b/>
                <w:sz w:val="22"/>
              </w:rPr>
              <w:t xml:space="preserve">MOLB 597 </w:t>
            </w:r>
          </w:p>
        </w:tc>
        <w:tc>
          <w:tcPr>
            <w:tcW w:w="5166" w:type="dxa"/>
            <w:shd w:val="clear" w:color="auto" w:fill="auto"/>
          </w:tcPr>
          <w:p w14:paraId="423AFADB" w14:textId="77777777" w:rsidR="001415D5" w:rsidRPr="001415D5" w:rsidRDefault="001415D5" w:rsidP="00CE464C">
            <w:pPr>
              <w:spacing w:line="360" w:lineRule="auto"/>
              <w:jc w:val="both"/>
              <w:rPr>
                <w:sz w:val="22"/>
              </w:rPr>
            </w:pPr>
            <w:r w:rsidRPr="001415D5">
              <w:rPr>
                <w:sz w:val="22"/>
              </w:rPr>
              <w:t xml:space="preserve">Lab Rotation / Research Discussion </w:t>
            </w:r>
          </w:p>
        </w:tc>
        <w:tc>
          <w:tcPr>
            <w:tcW w:w="2178" w:type="dxa"/>
            <w:shd w:val="clear" w:color="auto" w:fill="auto"/>
          </w:tcPr>
          <w:p w14:paraId="6BB685B6" w14:textId="77777777" w:rsidR="001415D5" w:rsidRPr="001415D5" w:rsidRDefault="001415D5" w:rsidP="00762B28">
            <w:pPr>
              <w:spacing w:line="360" w:lineRule="auto"/>
              <w:ind w:left="-102"/>
              <w:jc w:val="both"/>
              <w:rPr>
                <w:sz w:val="22"/>
              </w:rPr>
            </w:pPr>
            <w:r w:rsidRPr="001415D5">
              <w:rPr>
                <w:sz w:val="22"/>
              </w:rPr>
              <w:t>1 - 3 Credits</w:t>
            </w:r>
          </w:p>
        </w:tc>
      </w:tr>
      <w:tr w:rsidR="001415D5" w:rsidRPr="001415D5" w14:paraId="225C559F" w14:textId="77777777" w:rsidTr="00762B28">
        <w:tc>
          <w:tcPr>
            <w:tcW w:w="3672" w:type="dxa"/>
            <w:shd w:val="solid" w:color="C0C0C0" w:fill="FFFFFF"/>
          </w:tcPr>
          <w:p w14:paraId="005339E7" w14:textId="77777777" w:rsidR="001415D5" w:rsidRPr="00E232A9" w:rsidRDefault="001415D5" w:rsidP="00CE464C">
            <w:pPr>
              <w:spacing w:line="360" w:lineRule="auto"/>
              <w:jc w:val="both"/>
              <w:rPr>
                <w:b/>
                <w:sz w:val="22"/>
              </w:rPr>
            </w:pPr>
            <w:r w:rsidRPr="00E232A9">
              <w:rPr>
                <w:b/>
                <w:sz w:val="22"/>
              </w:rPr>
              <w:t xml:space="preserve">MOLB 599 </w:t>
            </w:r>
          </w:p>
        </w:tc>
        <w:tc>
          <w:tcPr>
            <w:tcW w:w="5166" w:type="dxa"/>
            <w:shd w:val="clear" w:color="auto" w:fill="auto"/>
          </w:tcPr>
          <w:p w14:paraId="13E104F9" w14:textId="77777777" w:rsidR="001415D5" w:rsidRPr="001415D5" w:rsidRDefault="001415D5" w:rsidP="00CE464C">
            <w:pPr>
              <w:spacing w:line="360" w:lineRule="auto"/>
              <w:jc w:val="both"/>
              <w:rPr>
                <w:sz w:val="22"/>
              </w:rPr>
            </w:pPr>
            <w:r w:rsidRPr="001415D5">
              <w:rPr>
                <w:sz w:val="22"/>
              </w:rPr>
              <w:t xml:space="preserve">6 Thesis Research Credits </w:t>
            </w:r>
          </w:p>
        </w:tc>
        <w:tc>
          <w:tcPr>
            <w:tcW w:w="2178" w:type="dxa"/>
            <w:shd w:val="clear" w:color="auto" w:fill="auto"/>
          </w:tcPr>
          <w:p w14:paraId="3A8884D3" w14:textId="77777777" w:rsidR="001415D5" w:rsidRPr="001415D5" w:rsidRDefault="001415D5" w:rsidP="00762B28">
            <w:pPr>
              <w:spacing w:line="360" w:lineRule="auto"/>
              <w:ind w:left="-102"/>
              <w:jc w:val="both"/>
              <w:rPr>
                <w:sz w:val="22"/>
              </w:rPr>
            </w:pPr>
            <w:r w:rsidRPr="001415D5">
              <w:rPr>
                <w:sz w:val="22"/>
              </w:rPr>
              <w:t>6 Credits</w:t>
            </w:r>
          </w:p>
        </w:tc>
      </w:tr>
      <w:tr w:rsidR="001415D5" w:rsidRPr="001415D5" w14:paraId="75B9DA3A" w14:textId="77777777" w:rsidTr="00762B28">
        <w:tc>
          <w:tcPr>
            <w:tcW w:w="3672" w:type="dxa"/>
            <w:shd w:val="solid" w:color="C0C0C0" w:fill="FFFFFF"/>
          </w:tcPr>
          <w:p w14:paraId="4B4D7EF1" w14:textId="77777777" w:rsidR="001415D5" w:rsidRPr="00E232A9" w:rsidRDefault="001415D5" w:rsidP="00CE464C">
            <w:pPr>
              <w:spacing w:line="360" w:lineRule="auto"/>
              <w:jc w:val="both"/>
              <w:rPr>
                <w:b/>
                <w:sz w:val="22"/>
              </w:rPr>
            </w:pPr>
            <w:r w:rsidRPr="00E232A9">
              <w:rPr>
                <w:b/>
                <w:sz w:val="22"/>
              </w:rPr>
              <w:t xml:space="preserve">E ST 505 </w:t>
            </w:r>
          </w:p>
        </w:tc>
        <w:tc>
          <w:tcPr>
            <w:tcW w:w="5166" w:type="dxa"/>
            <w:shd w:val="clear" w:color="auto" w:fill="auto"/>
          </w:tcPr>
          <w:p w14:paraId="770BB6A5" w14:textId="77777777" w:rsidR="001415D5" w:rsidRPr="001415D5" w:rsidRDefault="001415D5" w:rsidP="00CE464C">
            <w:pPr>
              <w:spacing w:line="360" w:lineRule="auto"/>
              <w:jc w:val="both"/>
              <w:rPr>
                <w:sz w:val="22"/>
              </w:rPr>
            </w:pPr>
            <w:r w:rsidRPr="001415D5">
              <w:rPr>
                <w:sz w:val="22"/>
              </w:rPr>
              <w:t>Statistical Inference (</w:t>
            </w:r>
            <w:r w:rsidR="00C01790" w:rsidRPr="001415D5">
              <w:rPr>
                <w:sz w:val="22"/>
              </w:rPr>
              <w:t>science-based</w:t>
            </w:r>
            <w:r w:rsidRPr="001415D5">
              <w:rPr>
                <w:sz w:val="22"/>
              </w:rPr>
              <w:t xml:space="preserve"> program) </w:t>
            </w:r>
          </w:p>
        </w:tc>
        <w:tc>
          <w:tcPr>
            <w:tcW w:w="2178" w:type="dxa"/>
            <w:shd w:val="clear" w:color="auto" w:fill="auto"/>
          </w:tcPr>
          <w:p w14:paraId="176AC2A4" w14:textId="77777777" w:rsidR="001415D5" w:rsidRPr="001415D5" w:rsidRDefault="001415D5" w:rsidP="00762B28">
            <w:pPr>
              <w:spacing w:line="360" w:lineRule="auto"/>
              <w:ind w:left="-102"/>
              <w:jc w:val="both"/>
              <w:rPr>
                <w:sz w:val="22"/>
              </w:rPr>
            </w:pPr>
            <w:r w:rsidRPr="001415D5">
              <w:rPr>
                <w:sz w:val="22"/>
              </w:rPr>
              <w:t>4 Credits</w:t>
            </w:r>
          </w:p>
        </w:tc>
      </w:tr>
      <w:tr w:rsidR="001415D5" w:rsidRPr="001415D5" w14:paraId="0211ECD7" w14:textId="77777777" w:rsidTr="00762B28">
        <w:tc>
          <w:tcPr>
            <w:tcW w:w="3672" w:type="dxa"/>
            <w:shd w:val="solid" w:color="C0C0C0" w:fill="FFFFFF"/>
          </w:tcPr>
          <w:p w14:paraId="75F5DC4D" w14:textId="77777777" w:rsidR="001415D5" w:rsidRPr="00E232A9" w:rsidRDefault="006B4FD8" w:rsidP="00CE464C">
            <w:pPr>
              <w:spacing w:line="360" w:lineRule="auto"/>
              <w:jc w:val="both"/>
              <w:rPr>
                <w:b/>
                <w:sz w:val="22"/>
              </w:rPr>
            </w:pPr>
            <w:r>
              <w:rPr>
                <w:b/>
                <w:sz w:val="22"/>
              </w:rPr>
              <w:t xml:space="preserve">BIOL 540 </w:t>
            </w:r>
            <w:r w:rsidR="0004370F">
              <w:rPr>
                <w:b/>
                <w:sz w:val="22"/>
              </w:rPr>
              <w:t>/ MOLB 540</w:t>
            </w:r>
          </w:p>
        </w:tc>
        <w:tc>
          <w:tcPr>
            <w:tcW w:w="5166" w:type="dxa"/>
            <w:shd w:val="clear" w:color="auto" w:fill="auto"/>
          </w:tcPr>
          <w:p w14:paraId="74117247" w14:textId="77777777" w:rsidR="001415D5" w:rsidRPr="001415D5" w:rsidRDefault="006B01D8" w:rsidP="00CE464C">
            <w:pPr>
              <w:spacing w:line="360" w:lineRule="auto"/>
              <w:jc w:val="both"/>
              <w:rPr>
                <w:sz w:val="22"/>
              </w:rPr>
            </w:pPr>
            <w:r>
              <w:rPr>
                <w:sz w:val="22"/>
              </w:rPr>
              <w:t xml:space="preserve">Science and </w:t>
            </w:r>
            <w:r w:rsidR="001415D5" w:rsidRPr="001415D5">
              <w:rPr>
                <w:sz w:val="22"/>
              </w:rPr>
              <w:t>Ethics</w:t>
            </w:r>
            <w:r>
              <w:rPr>
                <w:sz w:val="22"/>
              </w:rPr>
              <w:t>,</w:t>
            </w:r>
            <w:r w:rsidR="001415D5" w:rsidRPr="001415D5">
              <w:rPr>
                <w:sz w:val="22"/>
              </w:rPr>
              <w:t xml:space="preserve"> or equivalent course </w:t>
            </w:r>
          </w:p>
        </w:tc>
        <w:tc>
          <w:tcPr>
            <w:tcW w:w="2178" w:type="dxa"/>
            <w:shd w:val="clear" w:color="auto" w:fill="auto"/>
          </w:tcPr>
          <w:p w14:paraId="5C59F4D1" w14:textId="77777777" w:rsidR="001415D5" w:rsidRPr="001415D5" w:rsidRDefault="006B01D8" w:rsidP="00762B28">
            <w:pPr>
              <w:spacing w:line="360" w:lineRule="auto"/>
              <w:ind w:left="-102"/>
              <w:jc w:val="both"/>
              <w:rPr>
                <w:sz w:val="22"/>
              </w:rPr>
            </w:pPr>
            <w:r>
              <w:rPr>
                <w:sz w:val="22"/>
              </w:rPr>
              <w:t>1 - 3 Credits</w:t>
            </w:r>
          </w:p>
        </w:tc>
      </w:tr>
    </w:tbl>
    <w:p w14:paraId="04B7B1B3" w14:textId="77777777" w:rsidR="001415D5" w:rsidRDefault="001415D5" w:rsidP="00CE464C">
      <w:pPr>
        <w:jc w:val="both"/>
      </w:pPr>
    </w:p>
    <w:p w14:paraId="1628DF59" w14:textId="77777777" w:rsidR="00E232A9" w:rsidRPr="00880E84" w:rsidRDefault="009504E8" w:rsidP="00561EC1">
      <w:pPr>
        <w:jc w:val="both"/>
        <w:outlineLvl w:val="0"/>
        <w:rPr>
          <w:b/>
          <w:sz w:val="28"/>
        </w:rPr>
      </w:pPr>
      <w:r w:rsidRPr="00880E84">
        <w:rPr>
          <w:b/>
          <w:sz w:val="28"/>
        </w:rPr>
        <w:t xml:space="preserve">Recommended prerequisites, or their equivalents, for the Core Courses:  </w:t>
      </w:r>
    </w:p>
    <w:p w14:paraId="390D1019" w14:textId="77777777" w:rsidR="00E232A9" w:rsidRPr="00880E84" w:rsidRDefault="00E232A9" w:rsidP="00CE464C">
      <w:pPr>
        <w:jc w:val="both"/>
        <w:rPr>
          <w:sz w:val="22"/>
        </w:rPr>
      </w:pPr>
    </w:p>
    <w:p w14:paraId="452F5135" w14:textId="0486BB06" w:rsidR="00824306" w:rsidRDefault="00880E84" w:rsidP="00CE464C">
      <w:pPr>
        <w:pStyle w:val="ColorfulList-Accent11"/>
        <w:numPr>
          <w:ilvl w:val="0"/>
          <w:numId w:val="5"/>
        </w:numPr>
        <w:ind w:left="360"/>
        <w:jc w:val="both"/>
        <w:rPr>
          <w:sz w:val="22"/>
        </w:rPr>
      </w:pPr>
      <w:r w:rsidRPr="00880E84">
        <w:rPr>
          <w:sz w:val="22"/>
        </w:rPr>
        <w:t xml:space="preserve"> </w:t>
      </w:r>
      <w:r w:rsidR="009504E8" w:rsidRPr="00880E84">
        <w:rPr>
          <w:sz w:val="22"/>
        </w:rPr>
        <w:t xml:space="preserve">Prerequisite for MOLB 520  </w:t>
      </w:r>
    </w:p>
    <w:p w14:paraId="434B3060" w14:textId="77777777" w:rsidR="00824306" w:rsidRDefault="00824306" w:rsidP="00824306">
      <w:pPr>
        <w:pStyle w:val="ColorfulList-Accent11"/>
        <w:ind w:left="360"/>
        <w:jc w:val="both"/>
        <w:rPr>
          <w:sz w:val="22"/>
        </w:rPr>
      </w:pPr>
    </w:p>
    <w:p w14:paraId="368BAFB6" w14:textId="77777777" w:rsidR="00824306" w:rsidRDefault="00824306" w:rsidP="00824306">
      <w:pPr>
        <w:pStyle w:val="ColorfulList-Accent11"/>
        <w:numPr>
          <w:ilvl w:val="1"/>
          <w:numId w:val="5"/>
        </w:numPr>
        <w:spacing w:line="360" w:lineRule="auto"/>
        <w:jc w:val="both"/>
        <w:rPr>
          <w:sz w:val="22"/>
        </w:rPr>
      </w:pPr>
      <w:r>
        <w:rPr>
          <w:sz w:val="22"/>
        </w:rPr>
        <w:t>MOLB</w:t>
      </w:r>
      <w:r w:rsidR="0004370F">
        <w:rPr>
          <w:sz w:val="22"/>
        </w:rPr>
        <w:t xml:space="preserve"> </w:t>
      </w:r>
      <w:r w:rsidR="00774FCC">
        <w:rPr>
          <w:sz w:val="22"/>
        </w:rPr>
        <w:t>/</w:t>
      </w:r>
      <w:r w:rsidR="0004370F">
        <w:rPr>
          <w:sz w:val="22"/>
        </w:rPr>
        <w:t xml:space="preserve"> </w:t>
      </w:r>
      <w:r w:rsidR="00774FCC">
        <w:rPr>
          <w:sz w:val="22"/>
        </w:rPr>
        <w:t xml:space="preserve">BCHE </w:t>
      </w:r>
      <w:r w:rsidR="00774FCC">
        <w:rPr>
          <w:sz w:val="22"/>
        </w:rPr>
        <w:tab/>
      </w:r>
      <w:r>
        <w:rPr>
          <w:sz w:val="22"/>
        </w:rPr>
        <w:t xml:space="preserve">542 </w:t>
      </w:r>
      <w:r w:rsidR="0004370F">
        <w:rPr>
          <w:sz w:val="22"/>
        </w:rPr>
        <w:tab/>
      </w:r>
      <w:r>
        <w:rPr>
          <w:sz w:val="22"/>
        </w:rPr>
        <w:t>Biochemistry I</w:t>
      </w:r>
      <w:r w:rsidR="0004370F">
        <w:rPr>
          <w:sz w:val="22"/>
        </w:rPr>
        <w:t xml:space="preserve"> </w:t>
      </w:r>
    </w:p>
    <w:p w14:paraId="27E0B4FB" w14:textId="77777777" w:rsidR="00880E84" w:rsidRPr="00880E84" w:rsidRDefault="00774FCC" w:rsidP="00824306">
      <w:pPr>
        <w:pStyle w:val="ColorfulList-Accent11"/>
        <w:numPr>
          <w:ilvl w:val="1"/>
          <w:numId w:val="5"/>
        </w:numPr>
        <w:spacing w:line="360" w:lineRule="auto"/>
        <w:jc w:val="both"/>
        <w:rPr>
          <w:sz w:val="22"/>
        </w:rPr>
      </w:pPr>
      <w:r>
        <w:rPr>
          <w:sz w:val="22"/>
        </w:rPr>
        <w:t xml:space="preserve"> </w:t>
      </w:r>
      <w:r w:rsidR="001E2EDA">
        <w:rPr>
          <w:sz w:val="22"/>
        </w:rPr>
        <w:t>or BCHE 395</w:t>
      </w:r>
      <w:r w:rsidR="001E2EDA">
        <w:rPr>
          <w:sz w:val="22"/>
        </w:rPr>
        <w:tab/>
      </w:r>
      <w:r w:rsidR="0004370F">
        <w:rPr>
          <w:sz w:val="22"/>
        </w:rPr>
        <w:tab/>
      </w:r>
      <w:r w:rsidR="009504E8" w:rsidRPr="00880E84">
        <w:rPr>
          <w:sz w:val="22"/>
        </w:rPr>
        <w:t>Biochemistry</w:t>
      </w:r>
      <w:r w:rsidR="009504E8" w:rsidRPr="00880E84">
        <w:rPr>
          <w:sz w:val="22"/>
        </w:rPr>
        <w:tab/>
        <w:t xml:space="preserve"> </w:t>
      </w:r>
    </w:p>
    <w:p w14:paraId="728BCF2E" w14:textId="77777777" w:rsidR="00880E84" w:rsidRPr="00880E84" w:rsidRDefault="00880E84" w:rsidP="00CE464C">
      <w:pPr>
        <w:jc w:val="both"/>
        <w:rPr>
          <w:sz w:val="22"/>
        </w:rPr>
      </w:pPr>
    </w:p>
    <w:p w14:paraId="78981B48" w14:textId="3FC1977E" w:rsidR="00824306" w:rsidRDefault="00880E84" w:rsidP="00CE464C">
      <w:pPr>
        <w:pStyle w:val="ColorfulList-Accent11"/>
        <w:numPr>
          <w:ilvl w:val="0"/>
          <w:numId w:val="5"/>
        </w:numPr>
        <w:ind w:left="360"/>
        <w:jc w:val="both"/>
        <w:rPr>
          <w:sz w:val="22"/>
        </w:rPr>
      </w:pPr>
      <w:r w:rsidRPr="00880E84">
        <w:rPr>
          <w:sz w:val="22"/>
        </w:rPr>
        <w:t xml:space="preserve"> </w:t>
      </w:r>
      <w:r w:rsidR="009504E8" w:rsidRPr="00880E84">
        <w:rPr>
          <w:sz w:val="22"/>
        </w:rPr>
        <w:t xml:space="preserve">Prerequisites for MOLB 542 </w:t>
      </w:r>
    </w:p>
    <w:p w14:paraId="7E5B97DB" w14:textId="77777777" w:rsidR="00824306" w:rsidRDefault="00824306" w:rsidP="00824306">
      <w:pPr>
        <w:pStyle w:val="ColorfulList-Accent11"/>
        <w:ind w:left="360"/>
        <w:jc w:val="both"/>
        <w:rPr>
          <w:sz w:val="22"/>
        </w:rPr>
      </w:pPr>
    </w:p>
    <w:p w14:paraId="1ADDB2C2" w14:textId="77777777" w:rsidR="00824306" w:rsidRDefault="00774FCC" w:rsidP="00824306">
      <w:pPr>
        <w:pStyle w:val="ColorfulList-Accent11"/>
        <w:numPr>
          <w:ilvl w:val="1"/>
          <w:numId w:val="5"/>
        </w:numPr>
        <w:spacing w:line="360" w:lineRule="auto"/>
        <w:jc w:val="both"/>
        <w:rPr>
          <w:sz w:val="22"/>
        </w:rPr>
      </w:pPr>
      <w:r>
        <w:rPr>
          <w:sz w:val="22"/>
        </w:rPr>
        <w:t xml:space="preserve">BCHE </w:t>
      </w:r>
      <w:r w:rsidR="001E2EDA">
        <w:rPr>
          <w:sz w:val="22"/>
        </w:rPr>
        <w:t xml:space="preserve"> 395</w:t>
      </w:r>
      <w:r w:rsidR="001E2EDA">
        <w:rPr>
          <w:sz w:val="22"/>
        </w:rPr>
        <w:tab/>
      </w:r>
      <w:r w:rsidR="00824306">
        <w:rPr>
          <w:sz w:val="22"/>
        </w:rPr>
        <w:t>Biochemistry</w:t>
      </w:r>
      <w:r w:rsidR="0004370F">
        <w:rPr>
          <w:sz w:val="22"/>
        </w:rPr>
        <w:t xml:space="preserve"> - with committee/instructor consent or equivalent </w:t>
      </w:r>
    </w:p>
    <w:p w14:paraId="461F7C3E" w14:textId="77777777" w:rsidR="00880E84" w:rsidRPr="00880E84" w:rsidRDefault="001E2EDA" w:rsidP="00824306">
      <w:pPr>
        <w:pStyle w:val="ColorfulList-Accent11"/>
        <w:numPr>
          <w:ilvl w:val="1"/>
          <w:numId w:val="5"/>
        </w:numPr>
        <w:spacing w:line="360" w:lineRule="auto"/>
        <w:jc w:val="both"/>
        <w:rPr>
          <w:sz w:val="22"/>
        </w:rPr>
      </w:pPr>
      <w:r>
        <w:rPr>
          <w:sz w:val="22"/>
        </w:rPr>
        <w:t>or CHEM 314</w:t>
      </w:r>
      <w:r>
        <w:rPr>
          <w:sz w:val="22"/>
        </w:rPr>
        <w:tab/>
      </w:r>
      <w:r w:rsidR="009504E8" w:rsidRPr="00880E84">
        <w:rPr>
          <w:sz w:val="22"/>
        </w:rPr>
        <w:t xml:space="preserve">Organic Chemistry   </w:t>
      </w:r>
    </w:p>
    <w:p w14:paraId="40EE201A" w14:textId="77777777" w:rsidR="00880E84" w:rsidRPr="00880E84" w:rsidRDefault="00880E84" w:rsidP="00CE464C">
      <w:pPr>
        <w:jc w:val="both"/>
        <w:rPr>
          <w:sz w:val="22"/>
        </w:rPr>
      </w:pPr>
    </w:p>
    <w:p w14:paraId="0A526D86" w14:textId="00DD8D1A" w:rsidR="0092678D" w:rsidRDefault="009504E8" w:rsidP="00CE464C">
      <w:pPr>
        <w:pStyle w:val="ColorfulList-Accent11"/>
        <w:numPr>
          <w:ilvl w:val="0"/>
          <w:numId w:val="2"/>
        </w:numPr>
        <w:ind w:left="360"/>
        <w:jc w:val="both"/>
        <w:rPr>
          <w:sz w:val="22"/>
        </w:rPr>
      </w:pPr>
      <w:r w:rsidRPr="00880E84">
        <w:rPr>
          <w:sz w:val="22"/>
        </w:rPr>
        <w:t xml:space="preserve">Prerequisites to MOLB 545 </w:t>
      </w:r>
    </w:p>
    <w:p w14:paraId="17406C9F" w14:textId="77777777" w:rsidR="0092678D" w:rsidRDefault="0092678D" w:rsidP="0092678D">
      <w:pPr>
        <w:pStyle w:val="ColorfulList-Accent11"/>
        <w:ind w:left="360"/>
        <w:jc w:val="both"/>
        <w:rPr>
          <w:sz w:val="22"/>
        </w:rPr>
      </w:pPr>
    </w:p>
    <w:p w14:paraId="1D93D96B" w14:textId="77777777" w:rsidR="0092678D" w:rsidRDefault="001E2EDA" w:rsidP="00824306">
      <w:pPr>
        <w:pStyle w:val="ColorfulList-Accent11"/>
        <w:numPr>
          <w:ilvl w:val="1"/>
          <w:numId w:val="2"/>
        </w:numPr>
        <w:spacing w:line="360" w:lineRule="auto"/>
        <w:jc w:val="both"/>
        <w:rPr>
          <w:sz w:val="22"/>
        </w:rPr>
      </w:pPr>
      <w:r>
        <w:rPr>
          <w:sz w:val="22"/>
        </w:rPr>
        <w:t xml:space="preserve"> </w:t>
      </w:r>
      <w:r w:rsidR="0004370F">
        <w:rPr>
          <w:sz w:val="22"/>
        </w:rPr>
        <w:t xml:space="preserve">MOLB / </w:t>
      </w:r>
      <w:r>
        <w:rPr>
          <w:sz w:val="22"/>
        </w:rPr>
        <w:t>BCHE 542</w:t>
      </w:r>
      <w:r>
        <w:rPr>
          <w:sz w:val="22"/>
        </w:rPr>
        <w:tab/>
        <w:t>Biochemistry I</w:t>
      </w:r>
    </w:p>
    <w:p w14:paraId="4C08A68D" w14:textId="77777777" w:rsidR="0092678D" w:rsidRDefault="009504E8" w:rsidP="00824306">
      <w:pPr>
        <w:pStyle w:val="ColorfulList-Accent11"/>
        <w:numPr>
          <w:ilvl w:val="1"/>
          <w:numId w:val="2"/>
        </w:numPr>
        <w:spacing w:line="360" w:lineRule="auto"/>
        <w:jc w:val="both"/>
        <w:rPr>
          <w:sz w:val="22"/>
        </w:rPr>
      </w:pPr>
      <w:r w:rsidRPr="00880E84">
        <w:rPr>
          <w:sz w:val="22"/>
        </w:rPr>
        <w:t>CHEM</w:t>
      </w:r>
      <w:r w:rsidR="001E2EDA">
        <w:rPr>
          <w:sz w:val="22"/>
        </w:rPr>
        <w:t xml:space="preserve"> 396</w:t>
      </w:r>
      <w:r w:rsidR="001E2EDA">
        <w:rPr>
          <w:sz w:val="22"/>
        </w:rPr>
        <w:tab/>
      </w:r>
      <w:r w:rsidR="0004370F">
        <w:rPr>
          <w:sz w:val="22"/>
        </w:rPr>
        <w:tab/>
      </w:r>
      <w:r w:rsidR="001E2EDA">
        <w:rPr>
          <w:sz w:val="22"/>
        </w:rPr>
        <w:t>Biochemistry and Biotechnology</w:t>
      </w:r>
    </w:p>
    <w:p w14:paraId="02EA5069" w14:textId="77777777" w:rsidR="008F0086" w:rsidRPr="008F0086" w:rsidRDefault="004E3B8A" w:rsidP="008F0086">
      <w:pPr>
        <w:pStyle w:val="ColorfulList-Accent11"/>
        <w:numPr>
          <w:ilvl w:val="1"/>
          <w:numId w:val="2"/>
        </w:numPr>
        <w:spacing w:line="360" w:lineRule="auto"/>
        <w:jc w:val="both"/>
        <w:rPr>
          <w:sz w:val="22"/>
        </w:rPr>
      </w:pPr>
      <w:r>
        <w:rPr>
          <w:sz w:val="22"/>
        </w:rPr>
        <w:t>GENE</w:t>
      </w:r>
      <w:r w:rsidR="001E2EDA">
        <w:rPr>
          <w:sz w:val="22"/>
        </w:rPr>
        <w:t xml:space="preserve"> 486</w:t>
      </w:r>
      <w:r w:rsidR="001E2EDA">
        <w:rPr>
          <w:sz w:val="22"/>
        </w:rPr>
        <w:tab/>
      </w:r>
      <w:r w:rsidR="0004370F">
        <w:rPr>
          <w:sz w:val="22"/>
        </w:rPr>
        <w:tab/>
      </w:r>
      <w:r>
        <w:rPr>
          <w:sz w:val="22"/>
        </w:rPr>
        <w:t>Genes and Genomes</w:t>
      </w:r>
      <w:r w:rsidR="009504E8" w:rsidRPr="00880E84">
        <w:rPr>
          <w:sz w:val="22"/>
        </w:rPr>
        <w:t xml:space="preserve"> </w:t>
      </w:r>
    </w:p>
    <w:p w14:paraId="721B6FCF" w14:textId="77777777" w:rsidR="00880E84" w:rsidRPr="00880E84" w:rsidRDefault="001E2EDA" w:rsidP="00824306">
      <w:pPr>
        <w:pStyle w:val="ColorfulList-Accent11"/>
        <w:numPr>
          <w:ilvl w:val="1"/>
          <w:numId w:val="2"/>
        </w:numPr>
        <w:spacing w:line="360" w:lineRule="auto"/>
        <w:jc w:val="both"/>
        <w:rPr>
          <w:sz w:val="22"/>
        </w:rPr>
      </w:pPr>
      <w:r>
        <w:rPr>
          <w:sz w:val="22"/>
        </w:rPr>
        <w:t>or BIOL 478</w:t>
      </w:r>
      <w:r>
        <w:rPr>
          <w:sz w:val="22"/>
        </w:rPr>
        <w:tab/>
      </w:r>
      <w:r w:rsidR="0004370F">
        <w:rPr>
          <w:sz w:val="22"/>
        </w:rPr>
        <w:tab/>
      </w:r>
      <w:r w:rsidR="009504E8" w:rsidRPr="00880E84">
        <w:rPr>
          <w:sz w:val="22"/>
        </w:rPr>
        <w:t xml:space="preserve">Molecular Biology of Microorganisms  </w:t>
      </w:r>
    </w:p>
    <w:p w14:paraId="219D43BA" w14:textId="77777777" w:rsidR="00880E84" w:rsidRPr="00880E84" w:rsidRDefault="00880E84" w:rsidP="00CE464C">
      <w:pPr>
        <w:pStyle w:val="ColorfulList-Accent11"/>
        <w:ind w:left="360"/>
        <w:jc w:val="both"/>
        <w:rPr>
          <w:sz w:val="22"/>
        </w:rPr>
      </w:pPr>
    </w:p>
    <w:p w14:paraId="293BF3CA" w14:textId="4E7AC721" w:rsidR="00880E84" w:rsidRPr="00880E84" w:rsidRDefault="009504E8" w:rsidP="00824306">
      <w:pPr>
        <w:pStyle w:val="ColorfulList-Accent11"/>
        <w:numPr>
          <w:ilvl w:val="0"/>
          <w:numId w:val="2"/>
        </w:numPr>
        <w:spacing w:line="360" w:lineRule="auto"/>
        <w:ind w:left="360"/>
        <w:jc w:val="both"/>
        <w:rPr>
          <w:sz w:val="22"/>
        </w:rPr>
      </w:pPr>
      <w:r w:rsidRPr="00880E84">
        <w:rPr>
          <w:sz w:val="22"/>
        </w:rPr>
        <w:t xml:space="preserve">Ph.D. Candidates entering the program with prior background may have one or more of these courses waived by the student's committee with approval of the </w:t>
      </w:r>
      <w:r w:rsidR="0005758D">
        <w:rPr>
          <w:sz w:val="22"/>
        </w:rPr>
        <w:t>MBIL</w:t>
      </w:r>
      <w:r w:rsidRPr="00880E84">
        <w:rPr>
          <w:sz w:val="22"/>
        </w:rPr>
        <w:t xml:space="preserve"> director.   </w:t>
      </w:r>
    </w:p>
    <w:p w14:paraId="7C044F37" w14:textId="77777777" w:rsidR="00880E84" w:rsidRDefault="00880E84" w:rsidP="00CE464C">
      <w:pPr>
        <w:ind w:left="360"/>
        <w:jc w:val="both"/>
      </w:pPr>
    </w:p>
    <w:p w14:paraId="6432A230" w14:textId="77777777" w:rsidR="00B76F4B" w:rsidRDefault="00B76F4B" w:rsidP="00561EC1">
      <w:pPr>
        <w:jc w:val="both"/>
        <w:outlineLvl w:val="0"/>
        <w:rPr>
          <w:b/>
        </w:rPr>
      </w:pPr>
    </w:p>
    <w:p w14:paraId="57DAF543" w14:textId="77777777" w:rsidR="00B76F4B" w:rsidRDefault="00B76F4B" w:rsidP="00561EC1">
      <w:pPr>
        <w:jc w:val="both"/>
        <w:outlineLvl w:val="0"/>
        <w:rPr>
          <w:b/>
        </w:rPr>
      </w:pPr>
    </w:p>
    <w:p w14:paraId="490FD8F4" w14:textId="77777777" w:rsidR="00B76F4B" w:rsidRDefault="00B76F4B" w:rsidP="00561EC1">
      <w:pPr>
        <w:jc w:val="both"/>
        <w:outlineLvl w:val="0"/>
        <w:rPr>
          <w:b/>
        </w:rPr>
      </w:pPr>
    </w:p>
    <w:p w14:paraId="0C271E4C" w14:textId="77777777" w:rsidR="00B76F4B" w:rsidRDefault="00B76F4B" w:rsidP="00561EC1">
      <w:pPr>
        <w:jc w:val="both"/>
        <w:outlineLvl w:val="0"/>
        <w:rPr>
          <w:b/>
        </w:rPr>
      </w:pPr>
    </w:p>
    <w:p w14:paraId="523CC9D6" w14:textId="77777777" w:rsidR="00B76F4B" w:rsidRDefault="00B76F4B" w:rsidP="00561EC1">
      <w:pPr>
        <w:jc w:val="both"/>
        <w:outlineLvl w:val="0"/>
        <w:rPr>
          <w:b/>
        </w:rPr>
      </w:pPr>
    </w:p>
    <w:p w14:paraId="0F2A6DA8" w14:textId="77777777" w:rsidR="00B76F4B" w:rsidRDefault="00B76F4B" w:rsidP="00561EC1">
      <w:pPr>
        <w:jc w:val="both"/>
        <w:outlineLvl w:val="0"/>
        <w:rPr>
          <w:b/>
        </w:rPr>
      </w:pPr>
    </w:p>
    <w:p w14:paraId="4C5FF215" w14:textId="0117F54E" w:rsidR="00880E84" w:rsidRPr="00880E84" w:rsidRDefault="009504E8" w:rsidP="00561EC1">
      <w:pPr>
        <w:jc w:val="both"/>
        <w:outlineLvl w:val="0"/>
        <w:rPr>
          <w:b/>
        </w:rPr>
      </w:pPr>
      <w:r w:rsidRPr="00880E84">
        <w:rPr>
          <w:b/>
        </w:rPr>
        <w:lastRenderedPageBreak/>
        <w:t xml:space="preserve">Tier II Courses </w:t>
      </w:r>
    </w:p>
    <w:p w14:paraId="17D6E846" w14:textId="77777777" w:rsidR="00880E84" w:rsidRDefault="00880E84" w:rsidP="00CE464C">
      <w:pPr>
        <w:pStyle w:val="ColorfulList-Accent11"/>
        <w:jc w:val="both"/>
      </w:pPr>
    </w:p>
    <w:tbl>
      <w:tblPr>
        <w:tblW w:w="11016"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3672"/>
        <w:gridCol w:w="5616"/>
        <w:gridCol w:w="1728"/>
      </w:tblGrid>
      <w:tr w:rsidR="00880E84" w:rsidRPr="00880E84" w14:paraId="0CE887B4" w14:textId="77777777">
        <w:tc>
          <w:tcPr>
            <w:tcW w:w="11016" w:type="dxa"/>
            <w:gridSpan w:val="3"/>
            <w:tcBorders>
              <w:bottom w:val="single" w:sz="6" w:space="0" w:color="000000"/>
            </w:tcBorders>
            <w:shd w:val="solid" w:color="800080" w:fill="FFFFFF"/>
          </w:tcPr>
          <w:p w14:paraId="5C10D5D7" w14:textId="0EE2643A" w:rsidR="00880E84" w:rsidRPr="00A325E8" w:rsidRDefault="00880E84" w:rsidP="00A325E8">
            <w:pPr>
              <w:jc w:val="both"/>
              <w:rPr>
                <w:color w:val="FFFFFF" w:themeColor="background1"/>
              </w:rPr>
            </w:pPr>
            <w:r w:rsidRPr="00A325E8">
              <w:rPr>
                <w:b/>
                <w:color w:val="FFFFFF" w:themeColor="background1"/>
                <w:sz w:val="28"/>
              </w:rPr>
              <w:t xml:space="preserve">At least 9 credits are required of all students </w:t>
            </w:r>
            <w:r w:rsidR="00A325E8" w:rsidRPr="00A325E8">
              <w:rPr>
                <w:b/>
                <w:color w:val="FFFFFF" w:themeColor="background1"/>
                <w:sz w:val="28"/>
              </w:rPr>
              <w:t xml:space="preserve">for Tier II courses. The following list are courses that are available and other courses not listed may be considered if they are above 450 with the approval of the graduate advisor and committee. </w:t>
            </w:r>
          </w:p>
        </w:tc>
      </w:tr>
      <w:tr w:rsidR="00880E84" w:rsidRPr="00F71AF5" w14:paraId="63A28D7A" w14:textId="77777777" w:rsidTr="0014470A">
        <w:tc>
          <w:tcPr>
            <w:tcW w:w="3672" w:type="dxa"/>
            <w:tcBorders>
              <w:top w:val="single" w:sz="6" w:space="0" w:color="000000"/>
            </w:tcBorders>
            <w:shd w:val="solid" w:color="C0C0C0" w:fill="FFFFFF"/>
          </w:tcPr>
          <w:p w14:paraId="4FAABBC3" w14:textId="77777777" w:rsidR="00880E84" w:rsidRPr="00F71AF5" w:rsidRDefault="00880E84" w:rsidP="00CE464C">
            <w:pPr>
              <w:spacing w:line="360" w:lineRule="auto"/>
              <w:jc w:val="both"/>
              <w:rPr>
                <w:b/>
                <w:sz w:val="22"/>
              </w:rPr>
            </w:pPr>
          </w:p>
        </w:tc>
        <w:tc>
          <w:tcPr>
            <w:tcW w:w="5616" w:type="dxa"/>
            <w:tcBorders>
              <w:top w:val="single" w:sz="6" w:space="0" w:color="000000"/>
            </w:tcBorders>
            <w:shd w:val="clear" w:color="auto" w:fill="auto"/>
          </w:tcPr>
          <w:p w14:paraId="63F20A98" w14:textId="77777777" w:rsidR="00880E84" w:rsidRPr="00F71AF5" w:rsidRDefault="00880E84" w:rsidP="00CE464C">
            <w:pPr>
              <w:spacing w:line="360" w:lineRule="auto"/>
              <w:jc w:val="both"/>
              <w:rPr>
                <w:sz w:val="22"/>
              </w:rPr>
            </w:pPr>
          </w:p>
        </w:tc>
        <w:tc>
          <w:tcPr>
            <w:tcW w:w="1728" w:type="dxa"/>
            <w:tcBorders>
              <w:top w:val="single" w:sz="6" w:space="0" w:color="000000"/>
            </w:tcBorders>
            <w:shd w:val="clear" w:color="auto" w:fill="auto"/>
          </w:tcPr>
          <w:p w14:paraId="578D527E" w14:textId="77777777" w:rsidR="00880E84" w:rsidRPr="00F71AF5" w:rsidRDefault="00880E84" w:rsidP="00CE464C">
            <w:pPr>
              <w:spacing w:line="360" w:lineRule="auto"/>
              <w:jc w:val="both"/>
              <w:rPr>
                <w:sz w:val="22"/>
              </w:rPr>
            </w:pPr>
          </w:p>
        </w:tc>
      </w:tr>
      <w:tr w:rsidR="00880E84" w:rsidRPr="00F71AF5" w14:paraId="4DE3A45C" w14:textId="77777777" w:rsidTr="0014470A">
        <w:tc>
          <w:tcPr>
            <w:tcW w:w="3672" w:type="dxa"/>
            <w:shd w:val="solid" w:color="C0C0C0" w:fill="FFFFFF"/>
          </w:tcPr>
          <w:p w14:paraId="6E1A7C20" w14:textId="77777777" w:rsidR="00880E84" w:rsidRPr="00F71AF5" w:rsidRDefault="00880E84" w:rsidP="00CE464C">
            <w:pPr>
              <w:spacing w:line="360" w:lineRule="auto"/>
              <w:jc w:val="both"/>
              <w:rPr>
                <w:b/>
                <w:sz w:val="22"/>
              </w:rPr>
            </w:pPr>
          </w:p>
        </w:tc>
        <w:tc>
          <w:tcPr>
            <w:tcW w:w="5616" w:type="dxa"/>
            <w:shd w:val="clear" w:color="auto" w:fill="auto"/>
          </w:tcPr>
          <w:p w14:paraId="0918CCAB" w14:textId="77777777" w:rsidR="00880E84" w:rsidRPr="00F71AF5" w:rsidRDefault="00880E84" w:rsidP="00CE464C">
            <w:pPr>
              <w:spacing w:line="360" w:lineRule="auto"/>
              <w:jc w:val="both"/>
              <w:rPr>
                <w:sz w:val="22"/>
              </w:rPr>
            </w:pPr>
          </w:p>
        </w:tc>
        <w:tc>
          <w:tcPr>
            <w:tcW w:w="1728" w:type="dxa"/>
            <w:shd w:val="clear" w:color="auto" w:fill="auto"/>
          </w:tcPr>
          <w:p w14:paraId="1770651C" w14:textId="77777777" w:rsidR="00880E84" w:rsidRPr="00F71AF5" w:rsidRDefault="00880E84" w:rsidP="00CE464C">
            <w:pPr>
              <w:spacing w:line="360" w:lineRule="auto"/>
              <w:jc w:val="both"/>
              <w:rPr>
                <w:sz w:val="22"/>
              </w:rPr>
            </w:pPr>
          </w:p>
        </w:tc>
      </w:tr>
      <w:tr w:rsidR="00880E84" w:rsidRPr="00F71AF5" w14:paraId="5F53FF65" w14:textId="77777777" w:rsidTr="0014470A">
        <w:tc>
          <w:tcPr>
            <w:tcW w:w="3672" w:type="dxa"/>
            <w:shd w:val="solid" w:color="C0C0C0" w:fill="FFFFFF"/>
          </w:tcPr>
          <w:p w14:paraId="67A10882" w14:textId="77777777" w:rsidR="00880E84" w:rsidRPr="00B96BE9" w:rsidRDefault="00B96BE9" w:rsidP="00CE464C">
            <w:pPr>
              <w:spacing w:line="360" w:lineRule="auto"/>
              <w:jc w:val="both"/>
              <w:rPr>
                <w:b/>
                <w:sz w:val="22"/>
              </w:rPr>
            </w:pPr>
            <w:r w:rsidRPr="00B96BE9">
              <w:rPr>
                <w:b/>
                <w:sz w:val="22"/>
              </w:rPr>
              <w:t xml:space="preserve">AGRO 516 </w:t>
            </w:r>
          </w:p>
        </w:tc>
        <w:tc>
          <w:tcPr>
            <w:tcW w:w="5616" w:type="dxa"/>
            <w:shd w:val="clear" w:color="auto" w:fill="auto"/>
          </w:tcPr>
          <w:p w14:paraId="27D0447C" w14:textId="77777777" w:rsidR="00880E84" w:rsidRPr="00B96BE9" w:rsidRDefault="00B96BE9" w:rsidP="00CE464C">
            <w:pPr>
              <w:spacing w:line="360" w:lineRule="auto"/>
              <w:jc w:val="both"/>
              <w:rPr>
                <w:sz w:val="22"/>
              </w:rPr>
            </w:pPr>
            <w:r w:rsidRPr="00B96BE9">
              <w:rPr>
                <w:sz w:val="22"/>
              </w:rPr>
              <w:t xml:space="preserve">Molecular Analysis of Complex Traits </w:t>
            </w:r>
          </w:p>
        </w:tc>
        <w:tc>
          <w:tcPr>
            <w:tcW w:w="1728" w:type="dxa"/>
            <w:shd w:val="clear" w:color="auto" w:fill="auto"/>
          </w:tcPr>
          <w:p w14:paraId="7BE01A0B" w14:textId="77777777" w:rsidR="00880E84" w:rsidRPr="00F71AF5" w:rsidRDefault="00B96BE9" w:rsidP="00CE464C">
            <w:pPr>
              <w:spacing w:line="360" w:lineRule="auto"/>
              <w:jc w:val="both"/>
              <w:rPr>
                <w:sz w:val="22"/>
              </w:rPr>
            </w:pPr>
            <w:r w:rsidRPr="00F71AF5">
              <w:rPr>
                <w:sz w:val="22"/>
              </w:rPr>
              <w:t xml:space="preserve">3 Credits </w:t>
            </w:r>
          </w:p>
        </w:tc>
      </w:tr>
      <w:tr w:rsidR="00880E84" w:rsidRPr="00F71AF5" w14:paraId="6308E3EB" w14:textId="77777777" w:rsidTr="0014470A">
        <w:tc>
          <w:tcPr>
            <w:tcW w:w="3672" w:type="dxa"/>
            <w:shd w:val="solid" w:color="C0C0C0" w:fill="FFFFFF"/>
          </w:tcPr>
          <w:p w14:paraId="56CC0C37" w14:textId="77777777" w:rsidR="00880E84" w:rsidRPr="00F71AF5" w:rsidRDefault="00880E84" w:rsidP="00CE464C">
            <w:pPr>
              <w:spacing w:line="360" w:lineRule="auto"/>
              <w:jc w:val="both"/>
              <w:rPr>
                <w:b/>
                <w:sz w:val="22"/>
              </w:rPr>
            </w:pPr>
          </w:p>
        </w:tc>
        <w:tc>
          <w:tcPr>
            <w:tcW w:w="5616" w:type="dxa"/>
            <w:shd w:val="clear" w:color="auto" w:fill="auto"/>
          </w:tcPr>
          <w:p w14:paraId="6CFD8BCB" w14:textId="77777777" w:rsidR="00880E84" w:rsidRPr="00F71AF5" w:rsidRDefault="00880E84" w:rsidP="00CE464C">
            <w:pPr>
              <w:spacing w:line="360" w:lineRule="auto"/>
              <w:jc w:val="both"/>
              <w:rPr>
                <w:sz w:val="22"/>
              </w:rPr>
            </w:pPr>
          </w:p>
        </w:tc>
        <w:tc>
          <w:tcPr>
            <w:tcW w:w="1728" w:type="dxa"/>
            <w:shd w:val="clear" w:color="auto" w:fill="auto"/>
          </w:tcPr>
          <w:p w14:paraId="55E8E793" w14:textId="77777777" w:rsidR="00880E84" w:rsidRPr="00F71AF5" w:rsidRDefault="00880E84" w:rsidP="00CE464C">
            <w:pPr>
              <w:spacing w:line="360" w:lineRule="auto"/>
              <w:jc w:val="both"/>
              <w:rPr>
                <w:sz w:val="22"/>
              </w:rPr>
            </w:pPr>
          </w:p>
        </w:tc>
      </w:tr>
      <w:tr w:rsidR="007D1BE4" w:rsidRPr="00F71AF5" w14:paraId="29F9D7EB" w14:textId="77777777" w:rsidTr="0014470A">
        <w:tc>
          <w:tcPr>
            <w:tcW w:w="3672" w:type="dxa"/>
            <w:shd w:val="solid" w:color="C0C0C0" w:fill="FFFFFF"/>
          </w:tcPr>
          <w:p w14:paraId="671C8F54" w14:textId="77777777" w:rsidR="007D1BE4" w:rsidRPr="00F71AF5" w:rsidRDefault="00DB12BA" w:rsidP="00CE464C">
            <w:pPr>
              <w:spacing w:line="360" w:lineRule="auto"/>
              <w:jc w:val="both"/>
              <w:rPr>
                <w:b/>
                <w:sz w:val="22"/>
              </w:rPr>
            </w:pPr>
            <w:r>
              <w:rPr>
                <w:b/>
                <w:sz w:val="22"/>
              </w:rPr>
              <w:t>ANSC 602</w:t>
            </w:r>
          </w:p>
        </w:tc>
        <w:tc>
          <w:tcPr>
            <w:tcW w:w="5616" w:type="dxa"/>
            <w:shd w:val="clear" w:color="auto" w:fill="auto"/>
          </w:tcPr>
          <w:p w14:paraId="4DB36501" w14:textId="77777777" w:rsidR="007D1BE4" w:rsidRPr="00F71AF5" w:rsidRDefault="00DB12BA" w:rsidP="00CE464C">
            <w:pPr>
              <w:spacing w:line="360" w:lineRule="auto"/>
              <w:jc w:val="both"/>
              <w:rPr>
                <w:sz w:val="22"/>
              </w:rPr>
            </w:pPr>
            <w:r>
              <w:rPr>
                <w:sz w:val="22"/>
              </w:rPr>
              <w:t>Advanced Reproductive Physiology</w:t>
            </w:r>
          </w:p>
        </w:tc>
        <w:tc>
          <w:tcPr>
            <w:tcW w:w="1728" w:type="dxa"/>
            <w:shd w:val="clear" w:color="auto" w:fill="auto"/>
          </w:tcPr>
          <w:p w14:paraId="7636A8E2" w14:textId="77777777" w:rsidR="007D1BE4" w:rsidRPr="00F71AF5" w:rsidRDefault="00DB12BA" w:rsidP="00CE464C">
            <w:pPr>
              <w:spacing w:line="360" w:lineRule="auto"/>
              <w:jc w:val="both"/>
              <w:rPr>
                <w:sz w:val="22"/>
              </w:rPr>
            </w:pPr>
            <w:r>
              <w:rPr>
                <w:sz w:val="22"/>
              </w:rPr>
              <w:t>3 Credits</w:t>
            </w:r>
          </w:p>
        </w:tc>
      </w:tr>
      <w:tr w:rsidR="00DB12BA" w:rsidRPr="00F71AF5" w14:paraId="3C733F8D" w14:textId="77777777" w:rsidTr="0014470A">
        <w:tc>
          <w:tcPr>
            <w:tcW w:w="3672" w:type="dxa"/>
            <w:shd w:val="solid" w:color="C0C0C0" w:fill="FFFFFF"/>
          </w:tcPr>
          <w:p w14:paraId="70DD28E9" w14:textId="77777777" w:rsidR="00DB12BA" w:rsidRPr="00F71AF5" w:rsidRDefault="00DB12BA" w:rsidP="00CE464C">
            <w:pPr>
              <w:spacing w:line="360" w:lineRule="auto"/>
              <w:jc w:val="both"/>
              <w:rPr>
                <w:b/>
                <w:sz w:val="22"/>
              </w:rPr>
            </w:pPr>
            <w:r>
              <w:rPr>
                <w:b/>
                <w:sz w:val="22"/>
              </w:rPr>
              <w:t>ANSC 602L</w:t>
            </w:r>
          </w:p>
        </w:tc>
        <w:tc>
          <w:tcPr>
            <w:tcW w:w="5616" w:type="dxa"/>
            <w:shd w:val="clear" w:color="auto" w:fill="auto"/>
          </w:tcPr>
          <w:p w14:paraId="6F776AFA" w14:textId="77777777" w:rsidR="00DB12BA" w:rsidRPr="00F71AF5" w:rsidRDefault="00DB12BA" w:rsidP="00CE464C">
            <w:pPr>
              <w:spacing w:line="360" w:lineRule="auto"/>
              <w:jc w:val="both"/>
              <w:rPr>
                <w:sz w:val="22"/>
              </w:rPr>
            </w:pPr>
            <w:r>
              <w:rPr>
                <w:sz w:val="22"/>
              </w:rPr>
              <w:t>Molecular Techniques in Reproductive Physiology</w:t>
            </w:r>
          </w:p>
        </w:tc>
        <w:tc>
          <w:tcPr>
            <w:tcW w:w="1728" w:type="dxa"/>
            <w:shd w:val="clear" w:color="auto" w:fill="auto"/>
          </w:tcPr>
          <w:p w14:paraId="534FEE3B" w14:textId="77777777" w:rsidR="00DB12BA" w:rsidRPr="00F71AF5" w:rsidRDefault="00DB12BA" w:rsidP="00CE464C">
            <w:pPr>
              <w:spacing w:line="360" w:lineRule="auto"/>
              <w:jc w:val="both"/>
              <w:rPr>
                <w:sz w:val="22"/>
              </w:rPr>
            </w:pPr>
            <w:r>
              <w:rPr>
                <w:sz w:val="22"/>
              </w:rPr>
              <w:t>2 Credits</w:t>
            </w:r>
          </w:p>
        </w:tc>
      </w:tr>
      <w:tr w:rsidR="00DB12BA" w:rsidRPr="00F71AF5" w14:paraId="7DCF667E" w14:textId="77777777" w:rsidTr="0014470A">
        <w:tc>
          <w:tcPr>
            <w:tcW w:w="3672" w:type="dxa"/>
            <w:shd w:val="solid" w:color="C0C0C0" w:fill="FFFFFF"/>
          </w:tcPr>
          <w:p w14:paraId="2C59D034" w14:textId="77777777" w:rsidR="00DB12BA" w:rsidRDefault="00DB12BA" w:rsidP="00CE464C">
            <w:pPr>
              <w:spacing w:line="360" w:lineRule="auto"/>
              <w:jc w:val="both"/>
              <w:rPr>
                <w:b/>
                <w:sz w:val="22"/>
              </w:rPr>
            </w:pPr>
            <w:r>
              <w:rPr>
                <w:b/>
                <w:sz w:val="22"/>
              </w:rPr>
              <w:t xml:space="preserve">ANSC 621 </w:t>
            </w:r>
          </w:p>
          <w:p w14:paraId="0C95156A" w14:textId="77777777" w:rsidR="00FB5791" w:rsidRPr="00F71AF5" w:rsidRDefault="00FB5791" w:rsidP="00CE464C">
            <w:pPr>
              <w:spacing w:line="360" w:lineRule="auto"/>
              <w:jc w:val="both"/>
              <w:rPr>
                <w:b/>
                <w:sz w:val="22"/>
              </w:rPr>
            </w:pPr>
          </w:p>
        </w:tc>
        <w:tc>
          <w:tcPr>
            <w:tcW w:w="5616" w:type="dxa"/>
            <w:shd w:val="clear" w:color="auto" w:fill="auto"/>
          </w:tcPr>
          <w:p w14:paraId="4E6331AA" w14:textId="77777777" w:rsidR="00DB12BA" w:rsidRPr="00F71AF5" w:rsidRDefault="00DB12BA" w:rsidP="00CE464C">
            <w:pPr>
              <w:spacing w:line="360" w:lineRule="auto"/>
              <w:jc w:val="both"/>
              <w:rPr>
                <w:sz w:val="22"/>
              </w:rPr>
            </w:pPr>
            <w:r>
              <w:rPr>
                <w:sz w:val="22"/>
              </w:rPr>
              <w:t>Metabolic Functions and Dysfunctions</w:t>
            </w:r>
          </w:p>
        </w:tc>
        <w:tc>
          <w:tcPr>
            <w:tcW w:w="1728" w:type="dxa"/>
            <w:shd w:val="clear" w:color="auto" w:fill="auto"/>
          </w:tcPr>
          <w:p w14:paraId="4E751C66" w14:textId="77777777" w:rsidR="00DB12BA" w:rsidRPr="00F71AF5" w:rsidRDefault="00DB12BA" w:rsidP="00CE464C">
            <w:pPr>
              <w:spacing w:line="360" w:lineRule="auto"/>
              <w:jc w:val="both"/>
              <w:rPr>
                <w:sz w:val="22"/>
              </w:rPr>
            </w:pPr>
            <w:r>
              <w:rPr>
                <w:sz w:val="22"/>
              </w:rPr>
              <w:t>3 Credits</w:t>
            </w:r>
          </w:p>
        </w:tc>
      </w:tr>
      <w:tr w:rsidR="00FB5791" w:rsidRPr="00F71AF5" w14:paraId="1CA145C8" w14:textId="77777777" w:rsidTr="0014470A">
        <w:tc>
          <w:tcPr>
            <w:tcW w:w="3672" w:type="dxa"/>
            <w:shd w:val="solid" w:color="C0C0C0" w:fill="FFFFFF"/>
          </w:tcPr>
          <w:p w14:paraId="189BF021" w14:textId="77777777" w:rsidR="00FB5791" w:rsidRPr="00F71AF5" w:rsidRDefault="00FB5791" w:rsidP="00CE464C">
            <w:pPr>
              <w:spacing w:line="360" w:lineRule="auto"/>
              <w:jc w:val="both"/>
              <w:rPr>
                <w:b/>
                <w:sz w:val="22"/>
              </w:rPr>
            </w:pPr>
            <w:r w:rsidRPr="00FE3144">
              <w:rPr>
                <w:b/>
                <w:sz w:val="22"/>
              </w:rPr>
              <w:t xml:space="preserve">BCHE 546 / MOLB 546 </w:t>
            </w:r>
          </w:p>
        </w:tc>
        <w:tc>
          <w:tcPr>
            <w:tcW w:w="5616" w:type="dxa"/>
            <w:shd w:val="clear" w:color="auto" w:fill="auto"/>
          </w:tcPr>
          <w:p w14:paraId="3157DB4F" w14:textId="77777777" w:rsidR="00FB5791" w:rsidRPr="00F71AF5" w:rsidRDefault="00FB5791" w:rsidP="00CE464C">
            <w:pPr>
              <w:spacing w:line="360" w:lineRule="auto"/>
              <w:jc w:val="both"/>
              <w:rPr>
                <w:sz w:val="22"/>
              </w:rPr>
            </w:pPr>
            <w:r w:rsidRPr="00FE3144">
              <w:rPr>
                <w:sz w:val="22"/>
              </w:rPr>
              <w:t xml:space="preserve">Biochemistry II </w:t>
            </w:r>
          </w:p>
        </w:tc>
        <w:tc>
          <w:tcPr>
            <w:tcW w:w="1728" w:type="dxa"/>
            <w:shd w:val="clear" w:color="auto" w:fill="auto"/>
          </w:tcPr>
          <w:p w14:paraId="12853DD1"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15FFFCCA" w14:textId="77777777" w:rsidTr="0014470A">
        <w:tc>
          <w:tcPr>
            <w:tcW w:w="3672" w:type="dxa"/>
            <w:shd w:val="solid" w:color="C0C0C0" w:fill="FFFFFF"/>
          </w:tcPr>
          <w:p w14:paraId="71FECEBD" w14:textId="77777777" w:rsidR="00FB5791" w:rsidRPr="00FE3144" w:rsidRDefault="00FB5791" w:rsidP="00CE464C">
            <w:pPr>
              <w:spacing w:line="360" w:lineRule="auto"/>
              <w:jc w:val="both"/>
              <w:rPr>
                <w:b/>
                <w:sz w:val="22"/>
              </w:rPr>
            </w:pPr>
            <w:r w:rsidRPr="00FE3144">
              <w:rPr>
                <w:b/>
                <w:sz w:val="22"/>
              </w:rPr>
              <w:t xml:space="preserve">BCHE 645 </w:t>
            </w:r>
          </w:p>
        </w:tc>
        <w:tc>
          <w:tcPr>
            <w:tcW w:w="5616" w:type="dxa"/>
            <w:shd w:val="clear" w:color="auto" w:fill="auto"/>
          </w:tcPr>
          <w:p w14:paraId="574E14A1" w14:textId="77777777" w:rsidR="00FB5791" w:rsidRPr="00FE3144" w:rsidRDefault="00FB5791" w:rsidP="00010F81">
            <w:pPr>
              <w:tabs>
                <w:tab w:val="left" w:pos="1987"/>
              </w:tabs>
              <w:spacing w:line="360" w:lineRule="auto"/>
              <w:jc w:val="both"/>
              <w:rPr>
                <w:sz w:val="22"/>
              </w:rPr>
            </w:pPr>
            <w:r w:rsidRPr="00FE3144">
              <w:rPr>
                <w:sz w:val="22"/>
              </w:rPr>
              <w:t xml:space="preserve">Nucleic Acid Metabolism </w:t>
            </w:r>
          </w:p>
        </w:tc>
        <w:tc>
          <w:tcPr>
            <w:tcW w:w="1728" w:type="dxa"/>
            <w:shd w:val="clear" w:color="auto" w:fill="auto"/>
          </w:tcPr>
          <w:p w14:paraId="697A5AF3"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02FD2F09" w14:textId="77777777" w:rsidTr="0014470A">
        <w:tc>
          <w:tcPr>
            <w:tcW w:w="3672" w:type="dxa"/>
            <w:shd w:val="solid" w:color="C0C0C0" w:fill="FFFFFF"/>
          </w:tcPr>
          <w:p w14:paraId="18918310" w14:textId="77777777" w:rsidR="00FB5791" w:rsidRPr="00FE3144" w:rsidRDefault="00FB5791" w:rsidP="00CE464C">
            <w:pPr>
              <w:spacing w:line="360" w:lineRule="auto"/>
              <w:jc w:val="both"/>
              <w:rPr>
                <w:b/>
                <w:sz w:val="22"/>
              </w:rPr>
            </w:pPr>
            <w:r w:rsidRPr="00FE3144">
              <w:rPr>
                <w:b/>
                <w:sz w:val="22"/>
              </w:rPr>
              <w:t xml:space="preserve">BCHE 647 </w:t>
            </w:r>
          </w:p>
        </w:tc>
        <w:tc>
          <w:tcPr>
            <w:tcW w:w="5616" w:type="dxa"/>
            <w:shd w:val="clear" w:color="auto" w:fill="auto"/>
          </w:tcPr>
          <w:p w14:paraId="215DC0B3" w14:textId="77777777" w:rsidR="00FB5791" w:rsidRPr="00FE3144" w:rsidRDefault="00FB5791" w:rsidP="00CE464C">
            <w:pPr>
              <w:spacing w:line="360" w:lineRule="auto"/>
              <w:jc w:val="both"/>
              <w:rPr>
                <w:sz w:val="22"/>
              </w:rPr>
            </w:pPr>
            <w:r w:rsidRPr="00FE3144">
              <w:rPr>
                <w:sz w:val="22"/>
              </w:rPr>
              <w:t xml:space="preserve">Physical Biochemistry </w:t>
            </w:r>
          </w:p>
        </w:tc>
        <w:tc>
          <w:tcPr>
            <w:tcW w:w="1728" w:type="dxa"/>
            <w:shd w:val="clear" w:color="auto" w:fill="auto"/>
          </w:tcPr>
          <w:p w14:paraId="24B65C3C"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69DA3998" w14:textId="77777777" w:rsidTr="0014470A">
        <w:tc>
          <w:tcPr>
            <w:tcW w:w="3672" w:type="dxa"/>
            <w:shd w:val="solid" w:color="C0C0C0" w:fill="FFFFFF"/>
          </w:tcPr>
          <w:p w14:paraId="46021974" w14:textId="77777777" w:rsidR="00FB5791" w:rsidRPr="00FE3144" w:rsidRDefault="00FB5791" w:rsidP="00CE464C">
            <w:pPr>
              <w:spacing w:line="360" w:lineRule="auto"/>
              <w:jc w:val="both"/>
              <w:rPr>
                <w:b/>
                <w:sz w:val="22"/>
              </w:rPr>
            </w:pPr>
            <w:r w:rsidRPr="00FE3144">
              <w:rPr>
                <w:b/>
                <w:sz w:val="22"/>
              </w:rPr>
              <w:t xml:space="preserve">BCHE 648 </w:t>
            </w:r>
          </w:p>
        </w:tc>
        <w:tc>
          <w:tcPr>
            <w:tcW w:w="5616" w:type="dxa"/>
            <w:shd w:val="clear" w:color="auto" w:fill="auto"/>
          </w:tcPr>
          <w:p w14:paraId="59973EEC" w14:textId="77777777" w:rsidR="00FB5791" w:rsidRPr="00FE3144" w:rsidRDefault="00FB5791" w:rsidP="00CE464C">
            <w:pPr>
              <w:spacing w:line="360" w:lineRule="auto"/>
              <w:jc w:val="both"/>
              <w:rPr>
                <w:sz w:val="22"/>
              </w:rPr>
            </w:pPr>
            <w:r w:rsidRPr="00FE3144">
              <w:rPr>
                <w:sz w:val="22"/>
              </w:rPr>
              <w:t xml:space="preserve">Proteins and Enzymes </w:t>
            </w:r>
          </w:p>
        </w:tc>
        <w:tc>
          <w:tcPr>
            <w:tcW w:w="1728" w:type="dxa"/>
            <w:shd w:val="clear" w:color="auto" w:fill="auto"/>
          </w:tcPr>
          <w:p w14:paraId="1A55D507"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67E917AE" w14:textId="77777777" w:rsidTr="0014470A">
        <w:tc>
          <w:tcPr>
            <w:tcW w:w="3672" w:type="dxa"/>
            <w:shd w:val="solid" w:color="C0C0C0" w:fill="FFFFFF"/>
          </w:tcPr>
          <w:p w14:paraId="73E06411" w14:textId="77777777" w:rsidR="00FB5791" w:rsidRPr="00FE3144" w:rsidRDefault="00FB5791" w:rsidP="00CE464C">
            <w:pPr>
              <w:spacing w:line="360" w:lineRule="auto"/>
              <w:jc w:val="both"/>
              <w:rPr>
                <w:b/>
                <w:sz w:val="22"/>
              </w:rPr>
            </w:pPr>
          </w:p>
        </w:tc>
        <w:tc>
          <w:tcPr>
            <w:tcW w:w="5616" w:type="dxa"/>
            <w:shd w:val="clear" w:color="auto" w:fill="auto"/>
          </w:tcPr>
          <w:p w14:paraId="026BD6F1" w14:textId="77777777" w:rsidR="00FB5791" w:rsidRPr="00FE3144" w:rsidRDefault="00FB5791" w:rsidP="00CE464C">
            <w:pPr>
              <w:spacing w:line="360" w:lineRule="auto"/>
              <w:jc w:val="both"/>
              <w:rPr>
                <w:sz w:val="22"/>
              </w:rPr>
            </w:pPr>
          </w:p>
        </w:tc>
        <w:tc>
          <w:tcPr>
            <w:tcW w:w="1728" w:type="dxa"/>
            <w:shd w:val="clear" w:color="auto" w:fill="auto"/>
          </w:tcPr>
          <w:p w14:paraId="7E218B47" w14:textId="77777777" w:rsidR="00FB5791" w:rsidRPr="00F71AF5" w:rsidRDefault="00FB5791" w:rsidP="00CE464C">
            <w:pPr>
              <w:spacing w:line="360" w:lineRule="auto"/>
              <w:jc w:val="both"/>
              <w:rPr>
                <w:sz w:val="22"/>
              </w:rPr>
            </w:pPr>
          </w:p>
        </w:tc>
      </w:tr>
      <w:tr w:rsidR="00FB5791" w:rsidRPr="00F71AF5" w14:paraId="1915AF5C" w14:textId="77777777" w:rsidTr="0014470A">
        <w:tc>
          <w:tcPr>
            <w:tcW w:w="3672" w:type="dxa"/>
            <w:shd w:val="solid" w:color="C0C0C0" w:fill="FFFFFF"/>
          </w:tcPr>
          <w:p w14:paraId="743E6CE9" w14:textId="77777777" w:rsidR="00FB5791" w:rsidRPr="00FE3144" w:rsidRDefault="00FB5791" w:rsidP="00CE464C">
            <w:pPr>
              <w:spacing w:line="360" w:lineRule="auto"/>
              <w:jc w:val="both"/>
              <w:rPr>
                <w:b/>
                <w:sz w:val="22"/>
              </w:rPr>
            </w:pPr>
            <w:r>
              <w:rPr>
                <w:b/>
                <w:sz w:val="22"/>
              </w:rPr>
              <w:t>BIOL 451</w:t>
            </w:r>
          </w:p>
        </w:tc>
        <w:tc>
          <w:tcPr>
            <w:tcW w:w="5616" w:type="dxa"/>
            <w:shd w:val="clear" w:color="auto" w:fill="auto"/>
          </w:tcPr>
          <w:p w14:paraId="19E52CC5" w14:textId="77777777" w:rsidR="00FB5791" w:rsidRPr="00FE3144" w:rsidRDefault="00FB5791" w:rsidP="00CE464C">
            <w:pPr>
              <w:spacing w:line="360" w:lineRule="auto"/>
              <w:jc w:val="both"/>
              <w:rPr>
                <w:sz w:val="22"/>
              </w:rPr>
            </w:pPr>
            <w:r>
              <w:rPr>
                <w:sz w:val="22"/>
              </w:rPr>
              <w:t>Physiology of Microorganisms</w:t>
            </w:r>
          </w:p>
        </w:tc>
        <w:tc>
          <w:tcPr>
            <w:tcW w:w="1728" w:type="dxa"/>
            <w:shd w:val="clear" w:color="auto" w:fill="auto"/>
          </w:tcPr>
          <w:p w14:paraId="07F33A71" w14:textId="77777777" w:rsidR="00FB5791" w:rsidRPr="00F71AF5" w:rsidRDefault="00FB5791" w:rsidP="00CE464C">
            <w:pPr>
              <w:spacing w:line="360" w:lineRule="auto"/>
              <w:jc w:val="both"/>
              <w:rPr>
                <w:sz w:val="22"/>
              </w:rPr>
            </w:pPr>
            <w:r>
              <w:rPr>
                <w:sz w:val="22"/>
              </w:rPr>
              <w:t>3 Credits</w:t>
            </w:r>
          </w:p>
        </w:tc>
      </w:tr>
      <w:tr w:rsidR="00FB5791" w:rsidRPr="00F71AF5" w14:paraId="09B4F575" w14:textId="77777777" w:rsidTr="0014470A">
        <w:tc>
          <w:tcPr>
            <w:tcW w:w="3672" w:type="dxa"/>
            <w:shd w:val="solid" w:color="C0C0C0" w:fill="FFFFFF"/>
          </w:tcPr>
          <w:p w14:paraId="6FF519A3" w14:textId="77777777" w:rsidR="00FB5791" w:rsidRPr="00F71AF5" w:rsidRDefault="00FB5791" w:rsidP="00CE464C">
            <w:pPr>
              <w:spacing w:line="360" w:lineRule="auto"/>
              <w:jc w:val="both"/>
              <w:rPr>
                <w:b/>
                <w:sz w:val="22"/>
              </w:rPr>
            </w:pPr>
            <w:r>
              <w:rPr>
                <w:b/>
                <w:sz w:val="22"/>
              </w:rPr>
              <w:t xml:space="preserve">BIOL 470 </w:t>
            </w:r>
          </w:p>
        </w:tc>
        <w:tc>
          <w:tcPr>
            <w:tcW w:w="5616" w:type="dxa"/>
            <w:shd w:val="clear" w:color="auto" w:fill="auto"/>
          </w:tcPr>
          <w:p w14:paraId="28E56B6A" w14:textId="77777777" w:rsidR="00FB5791" w:rsidRPr="00F71AF5" w:rsidRDefault="00FB5791" w:rsidP="00CE464C">
            <w:pPr>
              <w:spacing w:line="360" w:lineRule="auto"/>
              <w:jc w:val="both"/>
              <w:rPr>
                <w:sz w:val="22"/>
              </w:rPr>
            </w:pPr>
            <w:r>
              <w:rPr>
                <w:sz w:val="22"/>
              </w:rPr>
              <w:t>Developmental Biology</w:t>
            </w:r>
          </w:p>
        </w:tc>
        <w:tc>
          <w:tcPr>
            <w:tcW w:w="1728" w:type="dxa"/>
            <w:shd w:val="clear" w:color="auto" w:fill="auto"/>
          </w:tcPr>
          <w:p w14:paraId="04569C40" w14:textId="77777777" w:rsidR="00FB5791" w:rsidRPr="00F71AF5" w:rsidRDefault="00FB5791" w:rsidP="00CE464C">
            <w:pPr>
              <w:spacing w:line="360" w:lineRule="auto"/>
              <w:jc w:val="both"/>
              <w:rPr>
                <w:sz w:val="22"/>
              </w:rPr>
            </w:pPr>
            <w:r>
              <w:rPr>
                <w:sz w:val="22"/>
              </w:rPr>
              <w:t>3 Credits</w:t>
            </w:r>
          </w:p>
        </w:tc>
      </w:tr>
      <w:tr w:rsidR="00FB5791" w:rsidRPr="00F71AF5" w14:paraId="0FE8455B" w14:textId="77777777" w:rsidTr="0014470A">
        <w:tc>
          <w:tcPr>
            <w:tcW w:w="3672" w:type="dxa"/>
            <w:shd w:val="solid" w:color="C0C0C0" w:fill="FFFFFF"/>
          </w:tcPr>
          <w:p w14:paraId="7E393170" w14:textId="77777777" w:rsidR="00FB5791" w:rsidRPr="00FE3144" w:rsidRDefault="00FB5791" w:rsidP="001B6B15">
            <w:pPr>
              <w:spacing w:line="360" w:lineRule="auto"/>
              <w:jc w:val="both"/>
              <w:rPr>
                <w:b/>
                <w:sz w:val="22"/>
              </w:rPr>
            </w:pPr>
            <w:r w:rsidRPr="00FE3144">
              <w:rPr>
                <w:b/>
                <w:sz w:val="22"/>
              </w:rPr>
              <w:t xml:space="preserve">BIOL 474 </w:t>
            </w:r>
          </w:p>
        </w:tc>
        <w:tc>
          <w:tcPr>
            <w:tcW w:w="5616" w:type="dxa"/>
            <w:shd w:val="clear" w:color="auto" w:fill="auto"/>
          </w:tcPr>
          <w:p w14:paraId="732A8EC5" w14:textId="77777777" w:rsidR="00FB5791" w:rsidRPr="00FE3144" w:rsidRDefault="00FB5791" w:rsidP="001B6B15">
            <w:pPr>
              <w:spacing w:line="360" w:lineRule="auto"/>
              <w:jc w:val="both"/>
              <w:rPr>
                <w:sz w:val="22"/>
              </w:rPr>
            </w:pPr>
            <w:r w:rsidRPr="00FE3144">
              <w:rPr>
                <w:sz w:val="22"/>
              </w:rPr>
              <w:t>Immunology</w:t>
            </w:r>
          </w:p>
        </w:tc>
        <w:tc>
          <w:tcPr>
            <w:tcW w:w="1728" w:type="dxa"/>
            <w:shd w:val="clear" w:color="auto" w:fill="auto"/>
          </w:tcPr>
          <w:p w14:paraId="42B409C9" w14:textId="77777777" w:rsidR="00FB5791" w:rsidRPr="00F71AF5" w:rsidRDefault="00FB5791" w:rsidP="001B6B15">
            <w:pPr>
              <w:spacing w:line="360" w:lineRule="auto"/>
              <w:jc w:val="both"/>
              <w:rPr>
                <w:sz w:val="22"/>
              </w:rPr>
            </w:pPr>
            <w:r w:rsidRPr="00F71AF5">
              <w:rPr>
                <w:sz w:val="22"/>
              </w:rPr>
              <w:t xml:space="preserve">3 Credits </w:t>
            </w:r>
          </w:p>
        </w:tc>
      </w:tr>
      <w:tr w:rsidR="00FB5791" w:rsidRPr="00F71AF5" w14:paraId="6E267434" w14:textId="77777777" w:rsidTr="0014470A">
        <w:tc>
          <w:tcPr>
            <w:tcW w:w="3672" w:type="dxa"/>
            <w:shd w:val="solid" w:color="C0C0C0" w:fill="FFFFFF"/>
          </w:tcPr>
          <w:p w14:paraId="5CB965A9" w14:textId="77777777" w:rsidR="00FB5791" w:rsidRPr="00FE3144" w:rsidRDefault="00FB5791" w:rsidP="001B6B15">
            <w:pPr>
              <w:spacing w:line="360" w:lineRule="auto"/>
              <w:jc w:val="both"/>
              <w:rPr>
                <w:b/>
                <w:sz w:val="22"/>
              </w:rPr>
            </w:pPr>
            <w:r w:rsidRPr="00FE3144">
              <w:rPr>
                <w:b/>
                <w:sz w:val="22"/>
              </w:rPr>
              <w:t xml:space="preserve">BIOL 475 </w:t>
            </w:r>
          </w:p>
        </w:tc>
        <w:tc>
          <w:tcPr>
            <w:tcW w:w="5616" w:type="dxa"/>
            <w:shd w:val="clear" w:color="auto" w:fill="auto"/>
          </w:tcPr>
          <w:p w14:paraId="4F7DE7AD" w14:textId="77777777" w:rsidR="00FB5791" w:rsidRPr="00FE3144" w:rsidRDefault="00FB5791" w:rsidP="001B6B15">
            <w:pPr>
              <w:spacing w:line="360" w:lineRule="auto"/>
              <w:jc w:val="both"/>
              <w:rPr>
                <w:sz w:val="22"/>
              </w:rPr>
            </w:pPr>
            <w:r w:rsidRPr="00FE3144">
              <w:rPr>
                <w:sz w:val="22"/>
              </w:rPr>
              <w:t>Virology</w:t>
            </w:r>
          </w:p>
        </w:tc>
        <w:tc>
          <w:tcPr>
            <w:tcW w:w="1728" w:type="dxa"/>
            <w:shd w:val="clear" w:color="auto" w:fill="auto"/>
          </w:tcPr>
          <w:p w14:paraId="2C2DA52D" w14:textId="77777777" w:rsidR="00FB5791" w:rsidRDefault="00FB5791" w:rsidP="001B6B15">
            <w:pPr>
              <w:spacing w:line="360" w:lineRule="auto"/>
              <w:jc w:val="both"/>
              <w:rPr>
                <w:sz w:val="22"/>
              </w:rPr>
            </w:pPr>
            <w:r w:rsidRPr="00F71AF5">
              <w:rPr>
                <w:sz w:val="22"/>
              </w:rPr>
              <w:t xml:space="preserve">3 Credits </w:t>
            </w:r>
          </w:p>
        </w:tc>
      </w:tr>
      <w:tr w:rsidR="00FB5791" w:rsidRPr="00F71AF5" w14:paraId="699DE37F" w14:textId="77777777" w:rsidTr="0014470A">
        <w:tc>
          <w:tcPr>
            <w:tcW w:w="3672" w:type="dxa"/>
            <w:shd w:val="solid" w:color="C0C0C0" w:fill="FFFFFF"/>
          </w:tcPr>
          <w:p w14:paraId="5444EC52" w14:textId="77777777" w:rsidR="00FB5791" w:rsidRPr="00FE3144" w:rsidRDefault="00FB5791" w:rsidP="00CE464C">
            <w:pPr>
              <w:spacing w:line="360" w:lineRule="auto"/>
              <w:jc w:val="both"/>
              <w:rPr>
                <w:b/>
                <w:sz w:val="22"/>
              </w:rPr>
            </w:pPr>
            <w:r w:rsidRPr="00FE3144">
              <w:rPr>
                <w:b/>
                <w:sz w:val="22"/>
              </w:rPr>
              <w:t xml:space="preserve">BIOL 477 </w:t>
            </w:r>
          </w:p>
        </w:tc>
        <w:tc>
          <w:tcPr>
            <w:tcW w:w="5616" w:type="dxa"/>
            <w:shd w:val="clear" w:color="auto" w:fill="auto"/>
          </w:tcPr>
          <w:p w14:paraId="732AE253" w14:textId="77777777" w:rsidR="00FB5791" w:rsidRPr="00FE3144" w:rsidRDefault="00FB5791" w:rsidP="00CE464C">
            <w:pPr>
              <w:spacing w:line="360" w:lineRule="auto"/>
              <w:jc w:val="both"/>
              <w:rPr>
                <w:sz w:val="22"/>
              </w:rPr>
            </w:pPr>
            <w:r w:rsidRPr="00FE3144">
              <w:rPr>
                <w:sz w:val="22"/>
              </w:rPr>
              <w:t xml:space="preserve">Applied and Environmental Microbiology </w:t>
            </w:r>
          </w:p>
        </w:tc>
        <w:tc>
          <w:tcPr>
            <w:tcW w:w="1728" w:type="dxa"/>
            <w:shd w:val="clear" w:color="auto" w:fill="auto"/>
          </w:tcPr>
          <w:p w14:paraId="4F397081" w14:textId="77777777" w:rsidR="00FB5791" w:rsidRPr="00F71AF5" w:rsidRDefault="00FB5791" w:rsidP="00CE464C">
            <w:pPr>
              <w:spacing w:line="360" w:lineRule="auto"/>
              <w:jc w:val="both"/>
              <w:rPr>
                <w:sz w:val="22"/>
              </w:rPr>
            </w:pPr>
            <w:r>
              <w:rPr>
                <w:sz w:val="22"/>
              </w:rPr>
              <w:t>4</w:t>
            </w:r>
            <w:r w:rsidRPr="00F71AF5">
              <w:rPr>
                <w:sz w:val="22"/>
              </w:rPr>
              <w:t xml:space="preserve"> Credits </w:t>
            </w:r>
          </w:p>
        </w:tc>
      </w:tr>
      <w:tr w:rsidR="00FB5791" w:rsidRPr="00F71AF5" w14:paraId="17876345" w14:textId="77777777" w:rsidTr="0014470A">
        <w:tc>
          <w:tcPr>
            <w:tcW w:w="3672" w:type="dxa"/>
            <w:shd w:val="solid" w:color="C0C0C0" w:fill="FFFFFF"/>
          </w:tcPr>
          <w:p w14:paraId="692D68C9" w14:textId="77777777" w:rsidR="00FB5791" w:rsidRPr="00FE3144" w:rsidRDefault="00FB5791" w:rsidP="00CE464C">
            <w:pPr>
              <w:spacing w:line="360" w:lineRule="auto"/>
              <w:jc w:val="both"/>
              <w:rPr>
                <w:b/>
                <w:sz w:val="22"/>
              </w:rPr>
            </w:pPr>
            <w:r w:rsidRPr="00C9762E">
              <w:rPr>
                <w:b/>
                <w:sz w:val="22"/>
              </w:rPr>
              <w:t xml:space="preserve">BIOL 478 </w:t>
            </w:r>
          </w:p>
        </w:tc>
        <w:tc>
          <w:tcPr>
            <w:tcW w:w="5616" w:type="dxa"/>
            <w:shd w:val="clear" w:color="auto" w:fill="auto"/>
          </w:tcPr>
          <w:p w14:paraId="0E19C535" w14:textId="77777777" w:rsidR="00FB5791" w:rsidRPr="00FE3144" w:rsidRDefault="00FB5791" w:rsidP="00CE464C">
            <w:pPr>
              <w:spacing w:line="360" w:lineRule="auto"/>
              <w:jc w:val="both"/>
              <w:rPr>
                <w:sz w:val="22"/>
              </w:rPr>
            </w:pPr>
            <w:r w:rsidRPr="00C9762E">
              <w:rPr>
                <w:sz w:val="22"/>
              </w:rPr>
              <w:t xml:space="preserve">Molecular Biology of Microorganisms (offered fall only) </w:t>
            </w:r>
          </w:p>
        </w:tc>
        <w:tc>
          <w:tcPr>
            <w:tcW w:w="1728" w:type="dxa"/>
            <w:shd w:val="clear" w:color="auto" w:fill="auto"/>
          </w:tcPr>
          <w:p w14:paraId="0DAF4219" w14:textId="77777777" w:rsidR="00FB5791" w:rsidRPr="00F71AF5" w:rsidRDefault="00FB5791" w:rsidP="00CE464C">
            <w:pPr>
              <w:spacing w:line="360" w:lineRule="auto"/>
              <w:jc w:val="both"/>
              <w:rPr>
                <w:sz w:val="22"/>
              </w:rPr>
            </w:pPr>
            <w:r w:rsidRPr="00F71AF5">
              <w:rPr>
                <w:sz w:val="22"/>
              </w:rPr>
              <w:t xml:space="preserve">3 Credits </w:t>
            </w:r>
          </w:p>
        </w:tc>
      </w:tr>
      <w:tr w:rsidR="003B7F2A" w:rsidRPr="00F71AF5" w14:paraId="5EB0DC2D" w14:textId="77777777" w:rsidTr="0014470A">
        <w:tc>
          <w:tcPr>
            <w:tcW w:w="3672" w:type="dxa"/>
            <w:shd w:val="solid" w:color="C0C0C0" w:fill="FFFFFF"/>
          </w:tcPr>
          <w:p w14:paraId="667FAF36" w14:textId="467712A5" w:rsidR="003B7F2A" w:rsidRPr="00A81949" w:rsidRDefault="003B7F2A" w:rsidP="001B6B15">
            <w:pPr>
              <w:spacing w:line="360" w:lineRule="auto"/>
              <w:jc w:val="both"/>
              <w:rPr>
                <w:b/>
                <w:sz w:val="22"/>
              </w:rPr>
            </w:pPr>
            <w:r>
              <w:rPr>
                <w:b/>
                <w:sz w:val="22"/>
              </w:rPr>
              <w:t>BIOL 479</w:t>
            </w:r>
          </w:p>
        </w:tc>
        <w:tc>
          <w:tcPr>
            <w:tcW w:w="5616" w:type="dxa"/>
            <w:shd w:val="clear" w:color="auto" w:fill="auto"/>
          </w:tcPr>
          <w:p w14:paraId="4B71A50D" w14:textId="632DAB9E" w:rsidR="003B7F2A" w:rsidRPr="00A81949" w:rsidRDefault="003B7F2A" w:rsidP="001B6B15">
            <w:pPr>
              <w:spacing w:line="360" w:lineRule="auto"/>
              <w:jc w:val="both"/>
              <w:rPr>
                <w:sz w:val="22"/>
              </w:rPr>
            </w:pPr>
            <w:r>
              <w:rPr>
                <w:sz w:val="22"/>
              </w:rPr>
              <w:t>Medical Microbiology</w:t>
            </w:r>
          </w:p>
        </w:tc>
        <w:tc>
          <w:tcPr>
            <w:tcW w:w="1728" w:type="dxa"/>
            <w:shd w:val="clear" w:color="auto" w:fill="auto"/>
          </w:tcPr>
          <w:p w14:paraId="61D5B5EB" w14:textId="4BD7B87C" w:rsidR="003B7F2A" w:rsidRPr="00F71AF5" w:rsidRDefault="003B7F2A" w:rsidP="001B6B15">
            <w:pPr>
              <w:spacing w:line="360" w:lineRule="auto"/>
              <w:jc w:val="both"/>
              <w:rPr>
                <w:sz w:val="22"/>
              </w:rPr>
            </w:pPr>
            <w:r>
              <w:rPr>
                <w:sz w:val="22"/>
              </w:rPr>
              <w:t>3 Credits</w:t>
            </w:r>
          </w:p>
        </w:tc>
      </w:tr>
      <w:tr w:rsidR="00FB5791" w:rsidRPr="00F71AF5" w14:paraId="5E0926B0" w14:textId="77777777" w:rsidTr="0014470A">
        <w:tc>
          <w:tcPr>
            <w:tcW w:w="3672" w:type="dxa"/>
            <w:shd w:val="solid" w:color="C0C0C0" w:fill="FFFFFF"/>
          </w:tcPr>
          <w:p w14:paraId="3FF80BA8" w14:textId="77777777" w:rsidR="00FB5791" w:rsidRPr="00FE3144" w:rsidRDefault="00FB5791" w:rsidP="001B6B15">
            <w:pPr>
              <w:spacing w:line="360" w:lineRule="auto"/>
              <w:jc w:val="both"/>
              <w:rPr>
                <w:b/>
                <w:sz w:val="22"/>
              </w:rPr>
            </w:pPr>
            <w:r w:rsidRPr="00A81949">
              <w:rPr>
                <w:b/>
                <w:sz w:val="22"/>
              </w:rPr>
              <w:t xml:space="preserve">BIOL 482 </w:t>
            </w:r>
          </w:p>
        </w:tc>
        <w:tc>
          <w:tcPr>
            <w:tcW w:w="5616" w:type="dxa"/>
            <w:shd w:val="clear" w:color="auto" w:fill="auto"/>
          </w:tcPr>
          <w:p w14:paraId="29E411B6" w14:textId="77777777" w:rsidR="00FB5791" w:rsidRPr="00FE3144" w:rsidRDefault="00FB5791" w:rsidP="001B6B15">
            <w:pPr>
              <w:spacing w:line="360" w:lineRule="auto"/>
              <w:jc w:val="both"/>
              <w:rPr>
                <w:sz w:val="22"/>
              </w:rPr>
            </w:pPr>
            <w:r w:rsidRPr="00A81949">
              <w:rPr>
                <w:sz w:val="22"/>
              </w:rPr>
              <w:t xml:space="preserve">Molecular Systematics </w:t>
            </w:r>
          </w:p>
        </w:tc>
        <w:tc>
          <w:tcPr>
            <w:tcW w:w="1728" w:type="dxa"/>
            <w:shd w:val="clear" w:color="auto" w:fill="auto"/>
          </w:tcPr>
          <w:p w14:paraId="2D883940" w14:textId="77777777" w:rsidR="00FB5791" w:rsidRPr="00F71AF5" w:rsidRDefault="00FB5791" w:rsidP="001B6B15">
            <w:pPr>
              <w:spacing w:line="360" w:lineRule="auto"/>
              <w:jc w:val="both"/>
              <w:rPr>
                <w:sz w:val="22"/>
              </w:rPr>
            </w:pPr>
            <w:r w:rsidRPr="00F71AF5">
              <w:rPr>
                <w:sz w:val="22"/>
              </w:rPr>
              <w:t xml:space="preserve">3 Credits </w:t>
            </w:r>
          </w:p>
        </w:tc>
      </w:tr>
      <w:tr w:rsidR="00FB5791" w:rsidRPr="00F71AF5" w14:paraId="3F86636D" w14:textId="77777777" w:rsidTr="0014470A">
        <w:tc>
          <w:tcPr>
            <w:tcW w:w="3672" w:type="dxa"/>
            <w:shd w:val="solid" w:color="C0C0C0" w:fill="FFFFFF"/>
          </w:tcPr>
          <w:p w14:paraId="201E10FF" w14:textId="77777777" w:rsidR="00FB5791" w:rsidRPr="00C9762E" w:rsidRDefault="00FB5791" w:rsidP="001B6B15">
            <w:pPr>
              <w:spacing w:line="360" w:lineRule="auto"/>
              <w:jc w:val="both"/>
              <w:rPr>
                <w:b/>
                <w:sz w:val="22"/>
              </w:rPr>
            </w:pPr>
            <w:r w:rsidRPr="00C9762E">
              <w:rPr>
                <w:b/>
                <w:sz w:val="22"/>
              </w:rPr>
              <w:t xml:space="preserve">BIOL 490 </w:t>
            </w:r>
          </w:p>
        </w:tc>
        <w:tc>
          <w:tcPr>
            <w:tcW w:w="5616" w:type="dxa"/>
            <w:shd w:val="clear" w:color="auto" w:fill="auto"/>
          </w:tcPr>
          <w:p w14:paraId="3C7EBF0F" w14:textId="77777777" w:rsidR="00FB5791" w:rsidRPr="00C9762E" w:rsidRDefault="00FB5791" w:rsidP="001B6B15">
            <w:pPr>
              <w:spacing w:line="360" w:lineRule="auto"/>
              <w:jc w:val="both"/>
              <w:rPr>
                <w:sz w:val="22"/>
              </w:rPr>
            </w:pPr>
            <w:r w:rsidRPr="00C9762E">
              <w:rPr>
                <w:sz w:val="22"/>
              </w:rPr>
              <w:t>Neurobiology</w:t>
            </w:r>
          </w:p>
        </w:tc>
        <w:tc>
          <w:tcPr>
            <w:tcW w:w="1728" w:type="dxa"/>
            <w:shd w:val="clear" w:color="auto" w:fill="auto"/>
          </w:tcPr>
          <w:p w14:paraId="657473AB" w14:textId="77777777" w:rsidR="00FB5791" w:rsidRPr="00F71AF5" w:rsidRDefault="00FB5791" w:rsidP="001B6B15">
            <w:pPr>
              <w:spacing w:line="360" w:lineRule="auto"/>
              <w:jc w:val="both"/>
              <w:rPr>
                <w:sz w:val="22"/>
              </w:rPr>
            </w:pPr>
            <w:r w:rsidRPr="00F71AF5">
              <w:rPr>
                <w:sz w:val="22"/>
              </w:rPr>
              <w:t xml:space="preserve">3 Credits </w:t>
            </w:r>
          </w:p>
        </w:tc>
      </w:tr>
      <w:tr w:rsidR="00FB5791" w:rsidRPr="00F71AF5" w14:paraId="13D54F46" w14:textId="77777777" w:rsidTr="0014470A">
        <w:tc>
          <w:tcPr>
            <w:tcW w:w="3672" w:type="dxa"/>
            <w:shd w:val="solid" w:color="C0C0C0" w:fill="FFFFFF"/>
          </w:tcPr>
          <w:p w14:paraId="21A1338D" w14:textId="77777777" w:rsidR="00FB5791" w:rsidRPr="00A81949" w:rsidRDefault="00FB5791" w:rsidP="001B6B15">
            <w:pPr>
              <w:spacing w:line="360" w:lineRule="auto"/>
              <w:jc w:val="both"/>
              <w:rPr>
                <w:b/>
                <w:sz w:val="22"/>
              </w:rPr>
            </w:pPr>
            <w:r w:rsidRPr="00174D43">
              <w:rPr>
                <w:b/>
                <w:sz w:val="22"/>
              </w:rPr>
              <w:t xml:space="preserve">BIOL 520 / MOLB 520 </w:t>
            </w:r>
          </w:p>
        </w:tc>
        <w:tc>
          <w:tcPr>
            <w:tcW w:w="5616" w:type="dxa"/>
            <w:shd w:val="clear" w:color="auto" w:fill="auto"/>
          </w:tcPr>
          <w:p w14:paraId="404371BA" w14:textId="4937303D" w:rsidR="00FB5791" w:rsidRPr="00A81949" w:rsidRDefault="001215A7" w:rsidP="001B6B15">
            <w:pPr>
              <w:spacing w:line="360" w:lineRule="auto"/>
              <w:jc w:val="both"/>
              <w:rPr>
                <w:sz w:val="22"/>
              </w:rPr>
            </w:pPr>
            <w:r>
              <w:rPr>
                <w:sz w:val="22"/>
              </w:rPr>
              <w:t>Molecular Cell Biology</w:t>
            </w:r>
          </w:p>
        </w:tc>
        <w:tc>
          <w:tcPr>
            <w:tcW w:w="1728" w:type="dxa"/>
            <w:shd w:val="clear" w:color="auto" w:fill="auto"/>
          </w:tcPr>
          <w:p w14:paraId="766ECDAD" w14:textId="5B29195E" w:rsidR="00FB5791" w:rsidRPr="00F71AF5" w:rsidRDefault="001215A7" w:rsidP="001B6B15">
            <w:pPr>
              <w:spacing w:line="360" w:lineRule="auto"/>
              <w:jc w:val="both"/>
              <w:rPr>
                <w:sz w:val="22"/>
              </w:rPr>
            </w:pPr>
            <w:r>
              <w:rPr>
                <w:sz w:val="22"/>
              </w:rPr>
              <w:t>3</w:t>
            </w:r>
            <w:r w:rsidR="00FB5791" w:rsidRPr="00F71AF5">
              <w:rPr>
                <w:sz w:val="22"/>
              </w:rPr>
              <w:t xml:space="preserve"> Credit</w:t>
            </w:r>
            <w:r>
              <w:rPr>
                <w:sz w:val="22"/>
              </w:rPr>
              <w:t xml:space="preserve">s </w:t>
            </w:r>
          </w:p>
        </w:tc>
      </w:tr>
      <w:tr w:rsidR="00FB5791" w:rsidRPr="00F71AF5" w14:paraId="520E2A14" w14:textId="77777777" w:rsidTr="0014470A">
        <w:tc>
          <w:tcPr>
            <w:tcW w:w="3672" w:type="dxa"/>
            <w:shd w:val="solid" w:color="C0C0C0" w:fill="FFFFFF"/>
          </w:tcPr>
          <w:p w14:paraId="794EF9C8" w14:textId="77777777" w:rsidR="00FB5791" w:rsidRPr="00C9762E" w:rsidRDefault="00FB5791" w:rsidP="00CE464C">
            <w:pPr>
              <w:spacing w:line="360" w:lineRule="auto"/>
              <w:jc w:val="both"/>
              <w:rPr>
                <w:b/>
                <w:sz w:val="22"/>
              </w:rPr>
            </w:pPr>
            <w:r w:rsidRPr="00174D43">
              <w:rPr>
                <w:b/>
                <w:sz w:val="22"/>
              </w:rPr>
              <w:t>BIOL 523</w:t>
            </w:r>
          </w:p>
        </w:tc>
        <w:tc>
          <w:tcPr>
            <w:tcW w:w="5616" w:type="dxa"/>
            <w:shd w:val="clear" w:color="auto" w:fill="auto"/>
          </w:tcPr>
          <w:p w14:paraId="65D16730" w14:textId="77777777" w:rsidR="00FB5791" w:rsidRPr="00C9762E" w:rsidRDefault="00FB5791" w:rsidP="00CE464C">
            <w:pPr>
              <w:spacing w:line="360" w:lineRule="auto"/>
              <w:jc w:val="both"/>
              <w:rPr>
                <w:sz w:val="22"/>
              </w:rPr>
            </w:pPr>
            <w:r w:rsidRPr="00174D43">
              <w:rPr>
                <w:sz w:val="22"/>
              </w:rPr>
              <w:t>Mechanisms of Microbial Pathogenicity</w:t>
            </w:r>
          </w:p>
        </w:tc>
        <w:tc>
          <w:tcPr>
            <w:tcW w:w="1728" w:type="dxa"/>
            <w:shd w:val="clear" w:color="auto" w:fill="auto"/>
          </w:tcPr>
          <w:p w14:paraId="2D708E41"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706B3ACB" w14:textId="77777777" w:rsidTr="0014470A">
        <w:tc>
          <w:tcPr>
            <w:tcW w:w="3672" w:type="dxa"/>
            <w:shd w:val="solid" w:color="C0C0C0" w:fill="FFFFFF"/>
          </w:tcPr>
          <w:p w14:paraId="047132A3" w14:textId="77777777" w:rsidR="00FB5791" w:rsidRPr="00174D43" w:rsidRDefault="00FB5791" w:rsidP="00CE464C">
            <w:pPr>
              <w:spacing w:line="360" w:lineRule="auto"/>
              <w:jc w:val="both"/>
              <w:rPr>
                <w:b/>
                <w:sz w:val="22"/>
              </w:rPr>
            </w:pPr>
            <w:r w:rsidRPr="00174D43">
              <w:rPr>
                <w:b/>
                <w:sz w:val="22"/>
              </w:rPr>
              <w:t xml:space="preserve">BIOL </w:t>
            </w:r>
            <w:r>
              <w:rPr>
                <w:b/>
                <w:sz w:val="22"/>
              </w:rPr>
              <w:t>540</w:t>
            </w:r>
            <w:r w:rsidRPr="00174D43">
              <w:rPr>
                <w:b/>
                <w:sz w:val="22"/>
              </w:rPr>
              <w:t xml:space="preserve"> </w:t>
            </w:r>
            <w:r>
              <w:rPr>
                <w:b/>
                <w:sz w:val="22"/>
              </w:rPr>
              <w:t>/ MOLB 540</w:t>
            </w:r>
          </w:p>
        </w:tc>
        <w:tc>
          <w:tcPr>
            <w:tcW w:w="5616" w:type="dxa"/>
            <w:shd w:val="clear" w:color="auto" w:fill="auto"/>
          </w:tcPr>
          <w:p w14:paraId="05B043E0" w14:textId="77777777" w:rsidR="00FB5791" w:rsidRPr="00174D43" w:rsidRDefault="00FB5791" w:rsidP="00CE464C">
            <w:pPr>
              <w:spacing w:line="360" w:lineRule="auto"/>
              <w:jc w:val="both"/>
              <w:rPr>
                <w:sz w:val="22"/>
              </w:rPr>
            </w:pPr>
            <w:r>
              <w:rPr>
                <w:sz w:val="22"/>
              </w:rPr>
              <w:t xml:space="preserve">Science and </w:t>
            </w:r>
            <w:r w:rsidRPr="001415D5">
              <w:rPr>
                <w:sz w:val="22"/>
              </w:rPr>
              <w:t>Ethics</w:t>
            </w:r>
            <w:r>
              <w:rPr>
                <w:sz w:val="22"/>
              </w:rPr>
              <w:t xml:space="preserve"> </w:t>
            </w:r>
            <w:r w:rsidRPr="00174D43">
              <w:rPr>
                <w:sz w:val="22"/>
              </w:rPr>
              <w:t>or equivalent</w:t>
            </w:r>
            <w:r>
              <w:rPr>
                <w:sz w:val="22"/>
              </w:rPr>
              <w:t xml:space="preserve"> </w:t>
            </w:r>
            <w:r w:rsidRPr="00C9762E">
              <w:rPr>
                <w:sz w:val="22"/>
              </w:rPr>
              <w:t>(</w:t>
            </w:r>
            <w:r>
              <w:rPr>
                <w:sz w:val="22"/>
              </w:rPr>
              <w:t xml:space="preserve">typically </w:t>
            </w:r>
            <w:r w:rsidRPr="00C9762E">
              <w:rPr>
                <w:sz w:val="22"/>
              </w:rPr>
              <w:t xml:space="preserve">offered </w:t>
            </w:r>
            <w:r>
              <w:rPr>
                <w:sz w:val="22"/>
              </w:rPr>
              <w:t>in spring</w:t>
            </w:r>
            <w:r w:rsidRPr="00C9762E">
              <w:rPr>
                <w:sz w:val="22"/>
              </w:rPr>
              <w:t>)</w:t>
            </w:r>
          </w:p>
        </w:tc>
        <w:tc>
          <w:tcPr>
            <w:tcW w:w="1728" w:type="dxa"/>
            <w:shd w:val="clear" w:color="auto" w:fill="auto"/>
          </w:tcPr>
          <w:p w14:paraId="5628A5BE" w14:textId="77777777" w:rsidR="00FB5791" w:rsidRPr="00F71AF5" w:rsidRDefault="00FB5791" w:rsidP="009535C1">
            <w:pPr>
              <w:spacing w:line="360" w:lineRule="auto"/>
              <w:jc w:val="both"/>
              <w:rPr>
                <w:sz w:val="22"/>
              </w:rPr>
            </w:pPr>
            <w:r>
              <w:rPr>
                <w:sz w:val="22"/>
              </w:rPr>
              <w:t xml:space="preserve">1 - </w:t>
            </w:r>
            <w:r w:rsidRPr="00F71AF5">
              <w:rPr>
                <w:sz w:val="22"/>
              </w:rPr>
              <w:t xml:space="preserve">3 Credits </w:t>
            </w:r>
          </w:p>
        </w:tc>
      </w:tr>
      <w:tr w:rsidR="00FB5791" w:rsidRPr="00F71AF5" w14:paraId="7E953F5D" w14:textId="77777777" w:rsidTr="0014470A">
        <w:tc>
          <w:tcPr>
            <w:tcW w:w="3672" w:type="dxa"/>
            <w:shd w:val="solid" w:color="C0C0C0" w:fill="FFFFFF"/>
          </w:tcPr>
          <w:p w14:paraId="5CBB769B" w14:textId="77777777" w:rsidR="00FB5791" w:rsidRPr="00174D43" w:rsidRDefault="00FB5791" w:rsidP="00CE464C">
            <w:pPr>
              <w:spacing w:line="360" w:lineRule="auto"/>
              <w:jc w:val="both"/>
              <w:rPr>
                <w:b/>
                <w:sz w:val="22"/>
              </w:rPr>
            </w:pPr>
            <w:r w:rsidRPr="00174D43">
              <w:rPr>
                <w:b/>
                <w:sz w:val="22"/>
              </w:rPr>
              <w:t xml:space="preserve">BIOL 541 </w:t>
            </w:r>
          </w:p>
        </w:tc>
        <w:tc>
          <w:tcPr>
            <w:tcW w:w="5616" w:type="dxa"/>
            <w:shd w:val="clear" w:color="auto" w:fill="auto"/>
          </w:tcPr>
          <w:p w14:paraId="1EC1F1B3" w14:textId="77777777" w:rsidR="00FB5791" w:rsidRPr="00174D43" w:rsidRDefault="00FB5791" w:rsidP="00CE464C">
            <w:pPr>
              <w:spacing w:line="360" w:lineRule="auto"/>
              <w:jc w:val="both"/>
              <w:rPr>
                <w:sz w:val="22"/>
              </w:rPr>
            </w:pPr>
            <w:r w:rsidRPr="00174D43">
              <w:rPr>
                <w:sz w:val="22"/>
              </w:rPr>
              <w:t xml:space="preserve">Professional Development Seminar </w:t>
            </w:r>
          </w:p>
        </w:tc>
        <w:tc>
          <w:tcPr>
            <w:tcW w:w="1728" w:type="dxa"/>
            <w:shd w:val="clear" w:color="auto" w:fill="auto"/>
          </w:tcPr>
          <w:p w14:paraId="11622E41" w14:textId="77777777" w:rsidR="00FB5791" w:rsidRPr="00F71AF5" w:rsidRDefault="00FB5791" w:rsidP="00CE464C">
            <w:pPr>
              <w:spacing w:line="360" w:lineRule="auto"/>
              <w:jc w:val="both"/>
              <w:rPr>
                <w:sz w:val="22"/>
              </w:rPr>
            </w:pPr>
            <w:r>
              <w:rPr>
                <w:sz w:val="22"/>
              </w:rPr>
              <w:t>1</w:t>
            </w:r>
            <w:r w:rsidRPr="00F71AF5">
              <w:rPr>
                <w:sz w:val="22"/>
              </w:rPr>
              <w:t xml:space="preserve"> Credit </w:t>
            </w:r>
          </w:p>
        </w:tc>
      </w:tr>
      <w:tr w:rsidR="00FB5791" w:rsidRPr="00F71AF5" w14:paraId="5150E0CF" w14:textId="77777777" w:rsidTr="0014470A">
        <w:tc>
          <w:tcPr>
            <w:tcW w:w="3672" w:type="dxa"/>
            <w:shd w:val="solid" w:color="C0C0C0" w:fill="FFFFFF"/>
          </w:tcPr>
          <w:p w14:paraId="3EACC520" w14:textId="77777777" w:rsidR="00FB5791" w:rsidRPr="00174D43" w:rsidRDefault="00FB5791" w:rsidP="00CE464C">
            <w:pPr>
              <w:spacing w:line="360" w:lineRule="auto"/>
              <w:jc w:val="both"/>
              <w:rPr>
                <w:b/>
                <w:sz w:val="22"/>
              </w:rPr>
            </w:pPr>
            <w:r w:rsidRPr="00174D43">
              <w:rPr>
                <w:b/>
                <w:sz w:val="22"/>
              </w:rPr>
              <w:t xml:space="preserve">BIOL 541 </w:t>
            </w:r>
          </w:p>
        </w:tc>
        <w:tc>
          <w:tcPr>
            <w:tcW w:w="5616" w:type="dxa"/>
            <w:shd w:val="clear" w:color="auto" w:fill="auto"/>
          </w:tcPr>
          <w:p w14:paraId="05133DA9" w14:textId="77777777" w:rsidR="00FB5791" w:rsidRPr="00174D43" w:rsidRDefault="00FB5791" w:rsidP="00CE464C">
            <w:pPr>
              <w:spacing w:line="360" w:lineRule="auto"/>
              <w:jc w:val="both"/>
              <w:rPr>
                <w:sz w:val="22"/>
              </w:rPr>
            </w:pPr>
            <w:r w:rsidRPr="00174D43">
              <w:rPr>
                <w:sz w:val="22"/>
              </w:rPr>
              <w:t xml:space="preserve">Advanced Genetic Aspects of Population Biology </w:t>
            </w:r>
          </w:p>
        </w:tc>
        <w:tc>
          <w:tcPr>
            <w:tcW w:w="1728" w:type="dxa"/>
            <w:shd w:val="clear" w:color="auto" w:fill="auto"/>
          </w:tcPr>
          <w:p w14:paraId="4E31387D"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0E8F18B3" w14:textId="77777777" w:rsidTr="0014470A">
        <w:tc>
          <w:tcPr>
            <w:tcW w:w="3672" w:type="dxa"/>
            <w:shd w:val="solid" w:color="C0C0C0" w:fill="FFFFFF"/>
          </w:tcPr>
          <w:p w14:paraId="26CD5764" w14:textId="77777777" w:rsidR="00FB5791" w:rsidRPr="00174D43" w:rsidRDefault="00FB5791" w:rsidP="00CE464C">
            <w:pPr>
              <w:spacing w:line="360" w:lineRule="auto"/>
              <w:jc w:val="both"/>
              <w:rPr>
                <w:b/>
                <w:sz w:val="22"/>
              </w:rPr>
            </w:pPr>
            <w:r w:rsidRPr="00174D43">
              <w:rPr>
                <w:b/>
                <w:sz w:val="22"/>
              </w:rPr>
              <w:lastRenderedPageBreak/>
              <w:t xml:space="preserve">BIOL 550 </w:t>
            </w:r>
          </w:p>
        </w:tc>
        <w:tc>
          <w:tcPr>
            <w:tcW w:w="5616" w:type="dxa"/>
            <w:shd w:val="clear" w:color="auto" w:fill="auto"/>
          </w:tcPr>
          <w:p w14:paraId="2E9E6A46" w14:textId="77777777" w:rsidR="00FB5791" w:rsidRPr="00174D43" w:rsidRDefault="00FB5791" w:rsidP="00CE464C">
            <w:pPr>
              <w:spacing w:line="360" w:lineRule="auto"/>
              <w:jc w:val="both"/>
              <w:rPr>
                <w:sz w:val="22"/>
              </w:rPr>
            </w:pPr>
            <w:r w:rsidRPr="00174D43">
              <w:rPr>
                <w:sz w:val="22"/>
              </w:rPr>
              <w:t>Molecular Biology of Disease Vectors</w:t>
            </w:r>
            <w:r>
              <w:rPr>
                <w:sz w:val="22"/>
              </w:rPr>
              <w:t xml:space="preserve"> - with committee/instructor consent or equivalent</w:t>
            </w:r>
          </w:p>
        </w:tc>
        <w:tc>
          <w:tcPr>
            <w:tcW w:w="1728" w:type="dxa"/>
            <w:shd w:val="clear" w:color="auto" w:fill="auto"/>
          </w:tcPr>
          <w:p w14:paraId="0E5FDC32" w14:textId="77777777" w:rsidR="00FB5791" w:rsidRPr="00F71AF5" w:rsidRDefault="00FB5791" w:rsidP="009535C1">
            <w:pPr>
              <w:spacing w:line="360" w:lineRule="auto"/>
              <w:jc w:val="both"/>
              <w:rPr>
                <w:sz w:val="22"/>
              </w:rPr>
            </w:pPr>
            <w:r w:rsidRPr="00F71AF5">
              <w:rPr>
                <w:sz w:val="22"/>
              </w:rPr>
              <w:t xml:space="preserve">3 Credits </w:t>
            </w:r>
          </w:p>
        </w:tc>
      </w:tr>
      <w:tr w:rsidR="00FB5791" w:rsidRPr="00F71AF5" w14:paraId="4920F73C" w14:textId="77777777" w:rsidTr="0014470A">
        <w:tc>
          <w:tcPr>
            <w:tcW w:w="3672" w:type="dxa"/>
            <w:shd w:val="solid" w:color="C0C0C0" w:fill="FFFFFF"/>
          </w:tcPr>
          <w:p w14:paraId="22B336CA" w14:textId="77777777" w:rsidR="00FB5791" w:rsidRPr="00174D43" w:rsidRDefault="00FB5791" w:rsidP="00CE464C">
            <w:pPr>
              <w:spacing w:line="360" w:lineRule="auto"/>
              <w:jc w:val="both"/>
              <w:rPr>
                <w:b/>
                <w:sz w:val="22"/>
              </w:rPr>
            </w:pPr>
            <w:r w:rsidRPr="00174D43">
              <w:rPr>
                <w:b/>
                <w:sz w:val="22"/>
              </w:rPr>
              <w:t xml:space="preserve">BIOL 550 </w:t>
            </w:r>
          </w:p>
        </w:tc>
        <w:tc>
          <w:tcPr>
            <w:tcW w:w="5616" w:type="dxa"/>
            <w:shd w:val="clear" w:color="auto" w:fill="auto"/>
          </w:tcPr>
          <w:p w14:paraId="504999DB" w14:textId="1E2BC882" w:rsidR="00FB5791" w:rsidRPr="00174D43" w:rsidRDefault="00FB5791" w:rsidP="00CE464C">
            <w:pPr>
              <w:spacing w:line="360" w:lineRule="auto"/>
              <w:jc w:val="both"/>
              <w:rPr>
                <w:sz w:val="22"/>
              </w:rPr>
            </w:pPr>
            <w:r w:rsidRPr="00174D43">
              <w:rPr>
                <w:sz w:val="22"/>
              </w:rPr>
              <w:t xml:space="preserve">Genomics Techniques in Life Sciences </w:t>
            </w:r>
          </w:p>
        </w:tc>
        <w:tc>
          <w:tcPr>
            <w:tcW w:w="1728" w:type="dxa"/>
            <w:shd w:val="clear" w:color="auto" w:fill="auto"/>
          </w:tcPr>
          <w:p w14:paraId="32A0426C"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391F89E9" w14:textId="77777777" w:rsidTr="0014470A">
        <w:tc>
          <w:tcPr>
            <w:tcW w:w="3672" w:type="dxa"/>
            <w:shd w:val="solid" w:color="C0C0C0" w:fill="FFFFFF"/>
          </w:tcPr>
          <w:p w14:paraId="10B99603" w14:textId="77777777" w:rsidR="00FB5791" w:rsidRPr="00174D43" w:rsidRDefault="00FB5791" w:rsidP="00CE464C">
            <w:pPr>
              <w:spacing w:line="360" w:lineRule="auto"/>
              <w:jc w:val="both"/>
              <w:rPr>
                <w:b/>
                <w:sz w:val="22"/>
              </w:rPr>
            </w:pPr>
            <w:r w:rsidRPr="00174D43">
              <w:rPr>
                <w:b/>
                <w:sz w:val="22"/>
              </w:rPr>
              <w:t xml:space="preserve">BIOL 550 </w:t>
            </w:r>
          </w:p>
        </w:tc>
        <w:tc>
          <w:tcPr>
            <w:tcW w:w="5616" w:type="dxa"/>
            <w:shd w:val="clear" w:color="auto" w:fill="auto"/>
          </w:tcPr>
          <w:p w14:paraId="3ABCA311" w14:textId="10B7E8FD" w:rsidR="00FB5791" w:rsidRPr="00174D43" w:rsidRDefault="00FB5791" w:rsidP="00D13E2D">
            <w:pPr>
              <w:spacing w:line="360" w:lineRule="auto"/>
              <w:rPr>
                <w:sz w:val="22"/>
              </w:rPr>
            </w:pPr>
            <w:r w:rsidRPr="00174D43">
              <w:rPr>
                <w:sz w:val="22"/>
              </w:rPr>
              <w:t xml:space="preserve">Bioinformatics Applications &amp; Databases </w:t>
            </w:r>
          </w:p>
        </w:tc>
        <w:tc>
          <w:tcPr>
            <w:tcW w:w="1728" w:type="dxa"/>
            <w:shd w:val="clear" w:color="auto" w:fill="auto"/>
          </w:tcPr>
          <w:p w14:paraId="71C8A2EE" w14:textId="77777777" w:rsidR="00FB5791" w:rsidRPr="00F71AF5" w:rsidRDefault="00FB5791" w:rsidP="00CE464C">
            <w:pPr>
              <w:spacing w:line="360" w:lineRule="auto"/>
              <w:jc w:val="both"/>
              <w:rPr>
                <w:sz w:val="22"/>
              </w:rPr>
            </w:pPr>
            <w:r>
              <w:rPr>
                <w:sz w:val="22"/>
              </w:rPr>
              <w:t>3</w:t>
            </w:r>
            <w:r w:rsidRPr="00F71AF5">
              <w:rPr>
                <w:sz w:val="22"/>
              </w:rPr>
              <w:t xml:space="preserve"> Credits </w:t>
            </w:r>
          </w:p>
        </w:tc>
      </w:tr>
      <w:tr w:rsidR="00FB5791" w:rsidRPr="00F71AF5" w14:paraId="1EF73786" w14:textId="77777777" w:rsidTr="0014470A">
        <w:tc>
          <w:tcPr>
            <w:tcW w:w="3672" w:type="dxa"/>
            <w:shd w:val="solid" w:color="C0C0C0" w:fill="FFFFFF"/>
          </w:tcPr>
          <w:p w14:paraId="09FA7675" w14:textId="77777777" w:rsidR="00FB5791" w:rsidRPr="00174D43" w:rsidRDefault="00FB5791" w:rsidP="00CE464C">
            <w:pPr>
              <w:spacing w:line="360" w:lineRule="auto"/>
              <w:jc w:val="both"/>
              <w:rPr>
                <w:b/>
                <w:sz w:val="22"/>
              </w:rPr>
            </w:pPr>
            <w:r w:rsidRPr="00A81949">
              <w:rPr>
                <w:b/>
                <w:sz w:val="22"/>
              </w:rPr>
              <w:t xml:space="preserve">BIOL 577 </w:t>
            </w:r>
          </w:p>
        </w:tc>
        <w:tc>
          <w:tcPr>
            <w:tcW w:w="5616" w:type="dxa"/>
            <w:shd w:val="clear" w:color="auto" w:fill="auto"/>
          </w:tcPr>
          <w:p w14:paraId="689F0C91" w14:textId="77777777" w:rsidR="00FB5791" w:rsidRPr="00174D43" w:rsidRDefault="00FB5791" w:rsidP="00CE464C">
            <w:pPr>
              <w:spacing w:line="360" w:lineRule="auto"/>
              <w:jc w:val="both"/>
              <w:rPr>
                <w:sz w:val="22"/>
              </w:rPr>
            </w:pPr>
            <w:r w:rsidRPr="00A81949">
              <w:rPr>
                <w:sz w:val="22"/>
              </w:rPr>
              <w:t xml:space="preserve">Adv. Topics Environmental Microbiology </w:t>
            </w:r>
          </w:p>
        </w:tc>
        <w:tc>
          <w:tcPr>
            <w:tcW w:w="1728" w:type="dxa"/>
            <w:shd w:val="clear" w:color="auto" w:fill="auto"/>
          </w:tcPr>
          <w:p w14:paraId="38B1FB01"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1C5D261D" w14:textId="77777777" w:rsidTr="0014470A">
        <w:tc>
          <w:tcPr>
            <w:tcW w:w="3672" w:type="dxa"/>
            <w:shd w:val="solid" w:color="C0C0C0" w:fill="FFFFFF"/>
          </w:tcPr>
          <w:p w14:paraId="0D19C136" w14:textId="77777777" w:rsidR="00FB5791" w:rsidRPr="00174D43" w:rsidRDefault="00FB5791" w:rsidP="00CE464C">
            <w:pPr>
              <w:spacing w:line="360" w:lineRule="auto"/>
              <w:jc w:val="both"/>
              <w:rPr>
                <w:b/>
                <w:sz w:val="22"/>
              </w:rPr>
            </w:pPr>
            <w:r w:rsidRPr="00A81949">
              <w:rPr>
                <w:b/>
                <w:sz w:val="22"/>
              </w:rPr>
              <w:t>BIOL 590</w:t>
            </w:r>
          </w:p>
        </w:tc>
        <w:tc>
          <w:tcPr>
            <w:tcW w:w="5616" w:type="dxa"/>
            <w:shd w:val="clear" w:color="auto" w:fill="auto"/>
          </w:tcPr>
          <w:p w14:paraId="3015EA91" w14:textId="77777777" w:rsidR="00FB5791" w:rsidRPr="00174D43" w:rsidRDefault="00FB5791" w:rsidP="00CE464C">
            <w:pPr>
              <w:spacing w:line="360" w:lineRule="auto"/>
              <w:jc w:val="both"/>
              <w:rPr>
                <w:sz w:val="22"/>
              </w:rPr>
            </w:pPr>
            <w:r w:rsidRPr="00E23104">
              <w:rPr>
                <w:color w:val="000000"/>
                <w:sz w:val="22"/>
                <w:szCs w:val="22"/>
              </w:rPr>
              <w:t>Neuroscience</w:t>
            </w:r>
            <w:r>
              <w:rPr>
                <w:color w:val="000000"/>
              </w:rPr>
              <w:t xml:space="preserve"> </w:t>
            </w:r>
            <w:r w:rsidRPr="00E23104">
              <w:rPr>
                <w:sz w:val="22"/>
              </w:rPr>
              <w:t>- special topics</w:t>
            </w:r>
            <w:r w:rsidRPr="00A81949">
              <w:rPr>
                <w:sz w:val="22"/>
              </w:rPr>
              <w:t xml:space="preserve"> </w:t>
            </w:r>
          </w:p>
        </w:tc>
        <w:tc>
          <w:tcPr>
            <w:tcW w:w="1728" w:type="dxa"/>
            <w:shd w:val="clear" w:color="auto" w:fill="auto"/>
          </w:tcPr>
          <w:p w14:paraId="53D48E1F" w14:textId="77777777" w:rsidR="00FB5791" w:rsidRPr="00F71AF5" w:rsidRDefault="00FB5791" w:rsidP="00CE464C">
            <w:pPr>
              <w:spacing w:line="360" w:lineRule="auto"/>
              <w:jc w:val="both"/>
              <w:rPr>
                <w:sz w:val="22"/>
              </w:rPr>
            </w:pPr>
            <w:r>
              <w:rPr>
                <w:sz w:val="22"/>
              </w:rPr>
              <w:t>1 – 3 Credits</w:t>
            </w:r>
          </w:p>
        </w:tc>
      </w:tr>
      <w:tr w:rsidR="00FB5791" w:rsidRPr="00F71AF5" w14:paraId="3CAEF7B0" w14:textId="77777777" w:rsidTr="0014470A">
        <w:tc>
          <w:tcPr>
            <w:tcW w:w="3672" w:type="dxa"/>
            <w:shd w:val="solid" w:color="C0C0C0" w:fill="FFFFFF"/>
          </w:tcPr>
          <w:p w14:paraId="3C8BDAC3" w14:textId="77777777" w:rsidR="00FB5791" w:rsidRPr="00A81949" w:rsidRDefault="00FB5791" w:rsidP="001B6B15">
            <w:pPr>
              <w:spacing w:line="360" w:lineRule="auto"/>
              <w:jc w:val="both"/>
              <w:rPr>
                <w:b/>
                <w:sz w:val="22"/>
              </w:rPr>
            </w:pPr>
            <w:r w:rsidRPr="00A81949">
              <w:rPr>
                <w:b/>
                <w:sz w:val="22"/>
              </w:rPr>
              <w:t xml:space="preserve">BIOL 591 </w:t>
            </w:r>
          </w:p>
        </w:tc>
        <w:tc>
          <w:tcPr>
            <w:tcW w:w="5616" w:type="dxa"/>
            <w:shd w:val="clear" w:color="auto" w:fill="auto"/>
          </w:tcPr>
          <w:p w14:paraId="5C543578" w14:textId="77777777" w:rsidR="00FB5791" w:rsidRPr="00A81949" w:rsidRDefault="00FB5791" w:rsidP="001B6B15">
            <w:pPr>
              <w:spacing w:line="360" w:lineRule="auto"/>
              <w:jc w:val="both"/>
              <w:rPr>
                <w:sz w:val="22"/>
              </w:rPr>
            </w:pPr>
            <w:r w:rsidRPr="00A81949">
              <w:rPr>
                <w:sz w:val="22"/>
              </w:rPr>
              <w:t>Principles of Confocal Microscopy</w:t>
            </w:r>
          </w:p>
        </w:tc>
        <w:tc>
          <w:tcPr>
            <w:tcW w:w="1728" w:type="dxa"/>
            <w:shd w:val="clear" w:color="auto" w:fill="auto"/>
          </w:tcPr>
          <w:p w14:paraId="25941323" w14:textId="77777777" w:rsidR="00FB5791" w:rsidRPr="00F71AF5" w:rsidRDefault="00FB5791" w:rsidP="001B6B15">
            <w:pPr>
              <w:spacing w:line="360" w:lineRule="auto"/>
              <w:jc w:val="both"/>
              <w:rPr>
                <w:sz w:val="22"/>
              </w:rPr>
            </w:pPr>
            <w:r>
              <w:rPr>
                <w:sz w:val="22"/>
              </w:rPr>
              <w:t>1</w:t>
            </w:r>
            <w:r w:rsidRPr="00F71AF5">
              <w:rPr>
                <w:sz w:val="22"/>
              </w:rPr>
              <w:t xml:space="preserve"> Credit </w:t>
            </w:r>
          </w:p>
        </w:tc>
      </w:tr>
      <w:tr w:rsidR="00FB5791" w:rsidRPr="00F71AF5" w14:paraId="64CCBDE2" w14:textId="77777777" w:rsidTr="0014470A">
        <w:tc>
          <w:tcPr>
            <w:tcW w:w="3672" w:type="dxa"/>
            <w:shd w:val="solid" w:color="C0C0C0" w:fill="FFFFFF"/>
          </w:tcPr>
          <w:p w14:paraId="1F60E9D7" w14:textId="77777777" w:rsidR="00FB5791" w:rsidRPr="00A81949" w:rsidRDefault="00FB5791" w:rsidP="001B6B15">
            <w:pPr>
              <w:spacing w:line="360" w:lineRule="auto"/>
              <w:jc w:val="both"/>
              <w:rPr>
                <w:b/>
                <w:sz w:val="22"/>
              </w:rPr>
            </w:pPr>
            <w:r w:rsidRPr="00A81949">
              <w:rPr>
                <w:b/>
                <w:sz w:val="22"/>
              </w:rPr>
              <w:t xml:space="preserve">BIOL 592 </w:t>
            </w:r>
          </w:p>
        </w:tc>
        <w:tc>
          <w:tcPr>
            <w:tcW w:w="5616" w:type="dxa"/>
            <w:shd w:val="clear" w:color="auto" w:fill="auto"/>
          </w:tcPr>
          <w:p w14:paraId="63F79AD8" w14:textId="77777777" w:rsidR="00FB5791" w:rsidRPr="00E23104" w:rsidRDefault="00FB5791" w:rsidP="00E23104">
            <w:r w:rsidRPr="00A81949">
              <w:rPr>
                <w:sz w:val="22"/>
              </w:rPr>
              <w:t xml:space="preserve">Microscopy Practicum </w:t>
            </w:r>
          </w:p>
        </w:tc>
        <w:tc>
          <w:tcPr>
            <w:tcW w:w="1728" w:type="dxa"/>
            <w:shd w:val="clear" w:color="auto" w:fill="auto"/>
          </w:tcPr>
          <w:p w14:paraId="2CFC4416" w14:textId="77777777" w:rsidR="00FB5791" w:rsidRPr="00F71AF5" w:rsidRDefault="00FB5791" w:rsidP="001B6B15">
            <w:pPr>
              <w:spacing w:line="360" w:lineRule="auto"/>
              <w:jc w:val="both"/>
              <w:rPr>
                <w:sz w:val="22"/>
              </w:rPr>
            </w:pPr>
            <w:r>
              <w:rPr>
                <w:sz w:val="22"/>
              </w:rPr>
              <w:t>1 – 3 Credits</w:t>
            </w:r>
          </w:p>
        </w:tc>
      </w:tr>
      <w:tr w:rsidR="00FB5791" w:rsidRPr="00F71AF5" w14:paraId="4BFD0BF5" w14:textId="77777777" w:rsidTr="0014470A">
        <w:tc>
          <w:tcPr>
            <w:tcW w:w="3672" w:type="dxa"/>
            <w:shd w:val="solid" w:color="C0C0C0" w:fill="FFFFFF"/>
          </w:tcPr>
          <w:p w14:paraId="1D9D624B" w14:textId="77777777" w:rsidR="00FB5791" w:rsidRPr="00A81949" w:rsidRDefault="00FB5791" w:rsidP="00CE464C">
            <w:pPr>
              <w:spacing w:line="360" w:lineRule="auto"/>
              <w:jc w:val="both"/>
              <w:rPr>
                <w:b/>
                <w:sz w:val="22"/>
              </w:rPr>
            </w:pPr>
            <w:r w:rsidRPr="00A81949">
              <w:rPr>
                <w:b/>
                <w:sz w:val="22"/>
              </w:rPr>
              <w:t xml:space="preserve">BIOL 698 </w:t>
            </w:r>
          </w:p>
        </w:tc>
        <w:tc>
          <w:tcPr>
            <w:tcW w:w="5616" w:type="dxa"/>
            <w:shd w:val="clear" w:color="auto" w:fill="auto"/>
          </w:tcPr>
          <w:p w14:paraId="39D08CE5" w14:textId="77777777" w:rsidR="00FB5791" w:rsidRPr="00A81949" w:rsidRDefault="00FB5791" w:rsidP="00CE464C">
            <w:pPr>
              <w:spacing w:line="360" w:lineRule="auto"/>
              <w:jc w:val="both"/>
              <w:rPr>
                <w:sz w:val="22"/>
              </w:rPr>
            </w:pPr>
            <w:r w:rsidRPr="00A81949">
              <w:rPr>
                <w:sz w:val="22"/>
              </w:rPr>
              <w:t xml:space="preserve">Selected Topics </w:t>
            </w:r>
          </w:p>
        </w:tc>
        <w:tc>
          <w:tcPr>
            <w:tcW w:w="1728" w:type="dxa"/>
            <w:shd w:val="clear" w:color="auto" w:fill="auto"/>
          </w:tcPr>
          <w:p w14:paraId="10BA0922" w14:textId="77777777" w:rsidR="00FB5791" w:rsidRPr="00F71AF5" w:rsidRDefault="00FB5791" w:rsidP="009535C1">
            <w:pPr>
              <w:spacing w:line="360" w:lineRule="auto"/>
              <w:jc w:val="both"/>
              <w:rPr>
                <w:sz w:val="22"/>
              </w:rPr>
            </w:pPr>
            <w:r>
              <w:rPr>
                <w:sz w:val="22"/>
              </w:rPr>
              <w:t>1 – 3 Credits</w:t>
            </w:r>
          </w:p>
        </w:tc>
      </w:tr>
      <w:tr w:rsidR="00FB5791" w:rsidRPr="00F71AF5" w14:paraId="315DA8CB" w14:textId="77777777" w:rsidTr="0014470A">
        <w:tc>
          <w:tcPr>
            <w:tcW w:w="3672" w:type="dxa"/>
            <w:shd w:val="solid" w:color="C0C0C0" w:fill="FFFFFF"/>
          </w:tcPr>
          <w:p w14:paraId="45C08F18" w14:textId="77777777" w:rsidR="00FB5791" w:rsidRPr="00A81949" w:rsidRDefault="00FB5791" w:rsidP="00CE464C">
            <w:pPr>
              <w:spacing w:line="360" w:lineRule="auto"/>
              <w:jc w:val="both"/>
              <w:rPr>
                <w:b/>
                <w:sz w:val="22"/>
              </w:rPr>
            </w:pPr>
          </w:p>
        </w:tc>
        <w:tc>
          <w:tcPr>
            <w:tcW w:w="5616" w:type="dxa"/>
            <w:shd w:val="clear" w:color="auto" w:fill="auto"/>
          </w:tcPr>
          <w:p w14:paraId="073E6470" w14:textId="77777777" w:rsidR="00FB5791" w:rsidRPr="00A81949" w:rsidRDefault="00FB5791" w:rsidP="00CE464C">
            <w:pPr>
              <w:spacing w:line="360" w:lineRule="auto"/>
              <w:jc w:val="both"/>
              <w:rPr>
                <w:sz w:val="22"/>
              </w:rPr>
            </w:pPr>
          </w:p>
        </w:tc>
        <w:tc>
          <w:tcPr>
            <w:tcW w:w="1728" w:type="dxa"/>
            <w:shd w:val="clear" w:color="auto" w:fill="auto"/>
          </w:tcPr>
          <w:p w14:paraId="7F9FD28F" w14:textId="77777777" w:rsidR="00FB5791" w:rsidRPr="00F71AF5" w:rsidRDefault="00FB5791" w:rsidP="00CE464C">
            <w:pPr>
              <w:spacing w:line="360" w:lineRule="auto"/>
              <w:jc w:val="both"/>
              <w:rPr>
                <w:sz w:val="22"/>
              </w:rPr>
            </w:pPr>
          </w:p>
        </w:tc>
      </w:tr>
      <w:tr w:rsidR="00FB5791" w:rsidRPr="00F71AF5" w14:paraId="1B21410B" w14:textId="77777777" w:rsidTr="0014470A">
        <w:tc>
          <w:tcPr>
            <w:tcW w:w="3672" w:type="dxa"/>
            <w:shd w:val="solid" w:color="C0C0C0" w:fill="FFFFFF"/>
          </w:tcPr>
          <w:p w14:paraId="71213C80" w14:textId="77777777" w:rsidR="00FB5791" w:rsidRPr="00A81949" w:rsidRDefault="00FB5791" w:rsidP="00CE464C">
            <w:pPr>
              <w:spacing w:line="360" w:lineRule="auto"/>
              <w:jc w:val="both"/>
              <w:rPr>
                <w:b/>
                <w:sz w:val="22"/>
              </w:rPr>
            </w:pPr>
            <w:r w:rsidRPr="000C0966">
              <w:rPr>
                <w:b/>
                <w:sz w:val="22"/>
              </w:rPr>
              <w:t xml:space="preserve">CHEM 516 </w:t>
            </w:r>
          </w:p>
        </w:tc>
        <w:tc>
          <w:tcPr>
            <w:tcW w:w="5616" w:type="dxa"/>
            <w:shd w:val="clear" w:color="auto" w:fill="auto"/>
          </w:tcPr>
          <w:p w14:paraId="231AE2A7" w14:textId="7A71E981" w:rsidR="00FB5791" w:rsidRPr="00A325E8" w:rsidRDefault="00FB5791" w:rsidP="00CE464C">
            <w:pPr>
              <w:spacing w:line="360" w:lineRule="auto"/>
              <w:jc w:val="both"/>
              <w:rPr>
                <w:sz w:val="21"/>
                <w:szCs w:val="21"/>
              </w:rPr>
            </w:pPr>
            <w:r w:rsidRPr="00A325E8">
              <w:rPr>
                <w:sz w:val="21"/>
                <w:szCs w:val="21"/>
              </w:rPr>
              <w:t>Advanced Organic Chemistry I,</w:t>
            </w:r>
            <w:r w:rsidR="009B1D8D">
              <w:rPr>
                <w:sz w:val="21"/>
                <w:szCs w:val="21"/>
              </w:rPr>
              <w:t xml:space="preserve"> </w:t>
            </w:r>
            <w:r w:rsidRPr="00A325E8">
              <w:rPr>
                <w:sz w:val="21"/>
                <w:szCs w:val="21"/>
              </w:rPr>
              <w:t xml:space="preserve">Physical Organic Chemistry </w:t>
            </w:r>
          </w:p>
        </w:tc>
        <w:tc>
          <w:tcPr>
            <w:tcW w:w="1728" w:type="dxa"/>
            <w:shd w:val="clear" w:color="auto" w:fill="auto"/>
          </w:tcPr>
          <w:p w14:paraId="5975E6BA" w14:textId="77777777" w:rsidR="00FB5791" w:rsidRPr="00F71AF5" w:rsidRDefault="00FB5791" w:rsidP="00CE464C">
            <w:pPr>
              <w:spacing w:line="360" w:lineRule="auto"/>
              <w:jc w:val="both"/>
              <w:rPr>
                <w:sz w:val="22"/>
              </w:rPr>
            </w:pPr>
            <w:r w:rsidRPr="000C0966">
              <w:rPr>
                <w:sz w:val="22"/>
              </w:rPr>
              <w:t>3 Credits</w:t>
            </w:r>
          </w:p>
        </w:tc>
      </w:tr>
      <w:tr w:rsidR="00FB5791" w:rsidRPr="00F71AF5" w14:paraId="70735821" w14:textId="77777777" w:rsidTr="0014470A">
        <w:tc>
          <w:tcPr>
            <w:tcW w:w="3672" w:type="dxa"/>
            <w:shd w:val="solid" w:color="C0C0C0" w:fill="FFFFFF"/>
          </w:tcPr>
          <w:p w14:paraId="65C903CF" w14:textId="77777777" w:rsidR="00FB5791" w:rsidRPr="00F71AF5" w:rsidRDefault="00FB5791" w:rsidP="00CE464C">
            <w:pPr>
              <w:spacing w:line="360" w:lineRule="auto"/>
              <w:jc w:val="both"/>
              <w:rPr>
                <w:b/>
                <w:sz w:val="22"/>
              </w:rPr>
            </w:pPr>
            <w:r w:rsidRPr="000C0966">
              <w:rPr>
                <w:b/>
                <w:sz w:val="22"/>
              </w:rPr>
              <w:t xml:space="preserve">CHEM 517 </w:t>
            </w:r>
          </w:p>
        </w:tc>
        <w:tc>
          <w:tcPr>
            <w:tcW w:w="5616" w:type="dxa"/>
            <w:shd w:val="clear" w:color="auto" w:fill="auto"/>
          </w:tcPr>
          <w:p w14:paraId="6BA3FA9B" w14:textId="7F17F185" w:rsidR="00FB5791" w:rsidRPr="00F71AF5" w:rsidRDefault="00FB5791" w:rsidP="00CE464C">
            <w:pPr>
              <w:spacing w:line="360" w:lineRule="auto"/>
              <w:jc w:val="both"/>
              <w:rPr>
                <w:sz w:val="22"/>
              </w:rPr>
            </w:pPr>
            <w:r w:rsidRPr="000C0966">
              <w:rPr>
                <w:sz w:val="22"/>
              </w:rPr>
              <w:t>Advanced Organic Chemistry II,</w:t>
            </w:r>
            <w:r w:rsidR="009B1D8D">
              <w:rPr>
                <w:sz w:val="22"/>
              </w:rPr>
              <w:t xml:space="preserve"> </w:t>
            </w:r>
            <w:r w:rsidRPr="00A325E8">
              <w:rPr>
                <w:sz w:val="21"/>
                <w:szCs w:val="21"/>
              </w:rPr>
              <w:t>Synthetic Organic Chemistry</w:t>
            </w:r>
            <w:r w:rsidRPr="000C0966">
              <w:rPr>
                <w:sz w:val="22"/>
              </w:rPr>
              <w:t xml:space="preserve"> </w:t>
            </w:r>
          </w:p>
        </w:tc>
        <w:tc>
          <w:tcPr>
            <w:tcW w:w="1728" w:type="dxa"/>
            <w:shd w:val="clear" w:color="auto" w:fill="auto"/>
          </w:tcPr>
          <w:p w14:paraId="0CD2076B" w14:textId="77777777" w:rsidR="00FB5791" w:rsidRPr="00F71AF5" w:rsidRDefault="00FB5791" w:rsidP="00CE464C">
            <w:pPr>
              <w:spacing w:line="360" w:lineRule="auto"/>
              <w:jc w:val="both"/>
              <w:rPr>
                <w:sz w:val="22"/>
              </w:rPr>
            </w:pPr>
            <w:r w:rsidRPr="000C0966">
              <w:rPr>
                <w:sz w:val="22"/>
              </w:rPr>
              <w:t>3 Credits</w:t>
            </w:r>
          </w:p>
        </w:tc>
      </w:tr>
      <w:tr w:rsidR="00FB5791" w:rsidRPr="00F71AF5" w14:paraId="690FA3CB" w14:textId="77777777" w:rsidTr="0014470A">
        <w:tc>
          <w:tcPr>
            <w:tcW w:w="3672" w:type="dxa"/>
            <w:shd w:val="solid" w:color="C0C0C0" w:fill="FFFFFF"/>
          </w:tcPr>
          <w:p w14:paraId="1408D60A" w14:textId="77777777" w:rsidR="00FB5791" w:rsidRPr="000C0966" w:rsidRDefault="00FB5791" w:rsidP="00CE464C">
            <w:pPr>
              <w:spacing w:line="360" w:lineRule="auto"/>
              <w:jc w:val="both"/>
              <w:rPr>
                <w:b/>
                <w:sz w:val="22"/>
              </w:rPr>
            </w:pPr>
            <w:r w:rsidRPr="000C0966">
              <w:rPr>
                <w:b/>
                <w:sz w:val="22"/>
              </w:rPr>
              <w:t>EPWS 486</w:t>
            </w:r>
          </w:p>
        </w:tc>
        <w:tc>
          <w:tcPr>
            <w:tcW w:w="5616" w:type="dxa"/>
            <w:shd w:val="clear" w:color="auto" w:fill="auto"/>
          </w:tcPr>
          <w:p w14:paraId="3207EE6A" w14:textId="77777777" w:rsidR="00FB5791" w:rsidRPr="000C0966" w:rsidRDefault="00FB5791" w:rsidP="00CE464C">
            <w:pPr>
              <w:spacing w:line="360" w:lineRule="auto"/>
              <w:jc w:val="both"/>
              <w:rPr>
                <w:sz w:val="22"/>
              </w:rPr>
            </w:pPr>
            <w:r w:rsidRPr="000C0966">
              <w:rPr>
                <w:sz w:val="22"/>
              </w:rPr>
              <w:t xml:space="preserve">Plant Virology </w:t>
            </w:r>
          </w:p>
        </w:tc>
        <w:tc>
          <w:tcPr>
            <w:tcW w:w="1728" w:type="dxa"/>
            <w:shd w:val="clear" w:color="auto" w:fill="auto"/>
          </w:tcPr>
          <w:p w14:paraId="7552157F" w14:textId="77777777" w:rsidR="00FB5791" w:rsidRPr="000C0966" w:rsidRDefault="00FB5791" w:rsidP="00CE464C">
            <w:pPr>
              <w:spacing w:line="360" w:lineRule="auto"/>
              <w:jc w:val="both"/>
              <w:rPr>
                <w:sz w:val="22"/>
              </w:rPr>
            </w:pPr>
            <w:r w:rsidRPr="000C0966">
              <w:rPr>
                <w:sz w:val="22"/>
              </w:rPr>
              <w:t>3 Credits</w:t>
            </w:r>
          </w:p>
        </w:tc>
      </w:tr>
      <w:tr w:rsidR="00FB5791" w:rsidRPr="00F71AF5" w14:paraId="4A6D9E9F" w14:textId="77777777" w:rsidTr="0014470A">
        <w:tc>
          <w:tcPr>
            <w:tcW w:w="3672" w:type="dxa"/>
            <w:shd w:val="solid" w:color="C0C0C0" w:fill="FFFFFF"/>
          </w:tcPr>
          <w:p w14:paraId="180B89ED" w14:textId="77777777" w:rsidR="00FB5791" w:rsidRPr="000C0966" w:rsidRDefault="00FB5791" w:rsidP="00CE464C">
            <w:pPr>
              <w:spacing w:line="360" w:lineRule="auto"/>
              <w:jc w:val="both"/>
              <w:rPr>
                <w:b/>
                <w:sz w:val="22"/>
              </w:rPr>
            </w:pPr>
          </w:p>
        </w:tc>
        <w:tc>
          <w:tcPr>
            <w:tcW w:w="5616" w:type="dxa"/>
            <w:shd w:val="clear" w:color="auto" w:fill="auto"/>
          </w:tcPr>
          <w:p w14:paraId="0DB70126" w14:textId="77777777" w:rsidR="00FB5791" w:rsidRPr="000C0966" w:rsidRDefault="00FB5791" w:rsidP="00CE464C">
            <w:pPr>
              <w:spacing w:line="360" w:lineRule="auto"/>
              <w:jc w:val="both"/>
              <w:rPr>
                <w:sz w:val="22"/>
              </w:rPr>
            </w:pPr>
          </w:p>
        </w:tc>
        <w:tc>
          <w:tcPr>
            <w:tcW w:w="1728" w:type="dxa"/>
            <w:shd w:val="clear" w:color="auto" w:fill="auto"/>
          </w:tcPr>
          <w:p w14:paraId="40B3BD30" w14:textId="77777777" w:rsidR="00FB5791" w:rsidRPr="000C0966" w:rsidRDefault="00FB5791" w:rsidP="00CE464C">
            <w:pPr>
              <w:spacing w:line="360" w:lineRule="auto"/>
              <w:jc w:val="both"/>
              <w:rPr>
                <w:sz w:val="22"/>
              </w:rPr>
            </w:pPr>
          </w:p>
        </w:tc>
      </w:tr>
      <w:tr w:rsidR="00FB5791" w:rsidRPr="00F71AF5" w14:paraId="6039EC05" w14:textId="77777777" w:rsidTr="0014470A">
        <w:tc>
          <w:tcPr>
            <w:tcW w:w="3672" w:type="dxa"/>
            <w:shd w:val="solid" w:color="C0C0C0" w:fill="FFFFFF"/>
          </w:tcPr>
          <w:p w14:paraId="6A6B1ED6" w14:textId="77777777" w:rsidR="00FB5791" w:rsidRPr="000C0966" w:rsidRDefault="00FB5791" w:rsidP="00CE464C">
            <w:pPr>
              <w:spacing w:line="360" w:lineRule="auto"/>
              <w:jc w:val="both"/>
              <w:rPr>
                <w:b/>
                <w:sz w:val="22"/>
              </w:rPr>
            </w:pPr>
            <w:r>
              <w:rPr>
                <w:b/>
                <w:sz w:val="22"/>
              </w:rPr>
              <w:t>GENE</w:t>
            </w:r>
            <w:r w:rsidRPr="00F71AF5">
              <w:rPr>
                <w:b/>
                <w:sz w:val="22"/>
              </w:rPr>
              <w:t xml:space="preserve"> 486 </w:t>
            </w:r>
          </w:p>
        </w:tc>
        <w:tc>
          <w:tcPr>
            <w:tcW w:w="5616" w:type="dxa"/>
            <w:shd w:val="clear" w:color="auto" w:fill="auto"/>
          </w:tcPr>
          <w:p w14:paraId="2A8AF938" w14:textId="77777777" w:rsidR="00FB5791" w:rsidRPr="000C0966" w:rsidRDefault="00FB5791" w:rsidP="00CE464C">
            <w:pPr>
              <w:spacing w:line="360" w:lineRule="auto"/>
              <w:jc w:val="both"/>
              <w:rPr>
                <w:sz w:val="22"/>
              </w:rPr>
            </w:pPr>
            <w:r>
              <w:rPr>
                <w:sz w:val="22"/>
              </w:rPr>
              <w:t>Genes and Genomes</w:t>
            </w:r>
          </w:p>
        </w:tc>
        <w:tc>
          <w:tcPr>
            <w:tcW w:w="1728" w:type="dxa"/>
            <w:shd w:val="clear" w:color="auto" w:fill="auto"/>
          </w:tcPr>
          <w:p w14:paraId="3087AE63" w14:textId="77777777" w:rsidR="00FB5791" w:rsidRPr="00F71AF5" w:rsidRDefault="00FB5791" w:rsidP="00CE464C">
            <w:pPr>
              <w:spacing w:line="360" w:lineRule="auto"/>
              <w:jc w:val="both"/>
              <w:rPr>
                <w:sz w:val="22"/>
              </w:rPr>
            </w:pPr>
            <w:r w:rsidRPr="00F71AF5">
              <w:rPr>
                <w:sz w:val="22"/>
              </w:rPr>
              <w:t xml:space="preserve">3 Credits </w:t>
            </w:r>
          </w:p>
        </w:tc>
      </w:tr>
      <w:tr w:rsidR="00FB5791" w:rsidRPr="00F71AF5" w14:paraId="11F4A182" w14:textId="77777777" w:rsidTr="0014470A">
        <w:tc>
          <w:tcPr>
            <w:tcW w:w="3672" w:type="dxa"/>
            <w:shd w:val="solid" w:color="C0C0C0" w:fill="FFFFFF"/>
          </w:tcPr>
          <w:p w14:paraId="292076C7" w14:textId="77777777" w:rsidR="00FB5791" w:rsidRPr="00F71AF5" w:rsidRDefault="00FB5791" w:rsidP="00CE464C">
            <w:pPr>
              <w:spacing w:line="360" w:lineRule="auto"/>
              <w:jc w:val="both"/>
              <w:rPr>
                <w:b/>
                <w:sz w:val="22"/>
              </w:rPr>
            </w:pPr>
          </w:p>
        </w:tc>
        <w:tc>
          <w:tcPr>
            <w:tcW w:w="5616" w:type="dxa"/>
            <w:shd w:val="clear" w:color="auto" w:fill="auto"/>
          </w:tcPr>
          <w:p w14:paraId="5D79668A" w14:textId="77777777" w:rsidR="00FB5791" w:rsidRPr="00F71AF5" w:rsidRDefault="00FB5791" w:rsidP="00CE464C">
            <w:pPr>
              <w:spacing w:line="360" w:lineRule="auto"/>
              <w:jc w:val="both"/>
              <w:rPr>
                <w:sz w:val="22"/>
              </w:rPr>
            </w:pPr>
          </w:p>
        </w:tc>
        <w:tc>
          <w:tcPr>
            <w:tcW w:w="1728" w:type="dxa"/>
            <w:shd w:val="clear" w:color="auto" w:fill="auto"/>
          </w:tcPr>
          <w:p w14:paraId="155FA975" w14:textId="77777777" w:rsidR="00FB5791" w:rsidRPr="00F71AF5" w:rsidRDefault="00FB5791" w:rsidP="00CE464C">
            <w:pPr>
              <w:spacing w:line="360" w:lineRule="auto"/>
              <w:jc w:val="both"/>
              <w:rPr>
                <w:sz w:val="22"/>
              </w:rPr>
            </w:pPr>
          </w:p>
        </w:tc>
      </w:tr>
      <w:tr w:rsidR="00FB5791" w:rsidRPr="00F71AF5" w14:paraId="09169C34" w14:textId="77777777" w:rsidTr="0014470A">
        <w:tc>
          <w:tcPr>
            <w:tcW w:w="3672" w:type="dxa"/>
            <w:shd w:val="solid" w:color="C0C0C0" w:fill="FFFFFF"/>
          </w:tcPr>
          <w:p w14:paraId="70E4ADF3" w14:textId="77777777" w:rsidR="00FB5791" w:rsidRPr="00F71AF5" w:rsidRDefault="00FB5791" w:rsidP="008F0086">
            <w:pPr>
              <w:spacing w:line="360" w:lineRule="auto"/>
              <w:jc w:val="both"/>
              <w:rPr>
                <w:b/>
                <w:sz w:val="22"/>
              </w:rPr>
            </w:pPr>
            <w:r w:rsidRPr="000C0966">
              <w:rPr>
                <w:b/>
                <w:sz w:val="22"/>
              </w:rPr>
              <w:t xml:space="preserve">MOLB 450 </w:t>
            </w:r>
          </w:p>
        </w:tc>
        <w:tc>
          <w:tcPr>
            <w:tcW w:w="5616" w:type="dxa"/>
            <w:shd w:val="clear" w:color="auto" w:fill="auto"/>
          </w:tcPr>
          <w:p w14:paraId="0FF22630" w14:textId="77777777" w:rsidR="00FB5791" w:rsidRPr="00F71AF5" w:rsidRDefault="00FB5791" w:rsidP="008F0086">
            <w:pPr>
              <w:spacing w:line="360" w:lineRule="auto"/>
              <w:jc w:val="both"/>
              <w:rPr>
                <w:sz w:val="22"/>
              </w:rPr>
            </w:pPr>
            <w:r w:rsidRPr="000C0966">
              <w:rPr>
                <w:sz w:val="22"/>
              </w:rPr>
              <w:t xml:space="preserve">Special Topics in Molecular and Cellular Biology </w:t>
            </w:r>
          </w:p>
        </w:tc>
        <w:tc>
          <w:tcPr>
            <w:tcW w:w="1728" w:type="dxa"/>
            <w:shd w:val="clear" w:color="auto" w:fill="auto"/>
          </w:tcPr>
          <w:p w14:paraId="57AFA9EC" w14:textId="77777777" w:rsidR="00FB5791" w:rsidRPr="00F71AF5" w:rsidRDefault="00FB5791" w:rsidP="008F0086">
            <w:pPr>
              <w:spacing w:line="360" w:lineRule="auto"/>
              <w:jc w:val="both"/>
              <w:rPr>
                <w:sz w:val="22"/>
              </w:rPr>
            </w:pPr>
            <w:r w:rsidRPr="000C0966">
              <w:rPr>
                <w:sz w:val="22"/>
              </w:rPr>
              <w:t>1 - 3 Credits</w:t>
            </w:r>
          </w:p>
        </w:tc>
      </w:tr>
      <w:tr w:rsidR="00FB5791" w:rsidRPr="00F71AF5" w14:paraId="278512DE" w14:textId="77777777" w:rsidTr="0014470A">
        <w:tc>
          <w:tcPr>
            <w:tcW w:w="3672" w:type="dxa"/>
            <w:shd w:val="solid" w:color="C0C0C0" w:fill="FFFFFF"/>
          </w:tcPr>
          <w:p w14:paraId="437325B9" w14:textId="77777777" w:rsidR="00FB5791" w:rsidRPr="00F71AF5" w:rsidRDefault="00FB5791" w:rsidP="00CE464C">
            <w:pPr>
              <w:spacing w:line="360" w:lineRule="auto"/>
              <w:jc w:val="both"/>
              <w:rPr>
                <w:b/>
                <w:sz w:val="22"/>
              </w:rPr>
            </w:pPr>
            <w:r w:rsidRPr="000C0966">
              <w:rPr>
                <w:b/>
                <w:sz w:val="22"/>
              </w:rPr>
              <w:t xml:space="preserve">MOLB 452 </w:t>
            </w:r>
          </w:p>
        </w:tc>
        <w:tc>
          <w:tcPr>
            <w:tcW w:w="5616" w:type="dxa"/>
            <w:shd w:val="clear" w:color="auto" w:fill="auto"/>
          </w:tcPr>
          <w:p w14:paraId="337AF1D7" w14:textId="77777777" w:rsidR="00FB5791" w:rsidRPr="00F71AF5" w:rsidRDefault="00FB5791" w:rsidP="00CE464C">
            <w:pPr>
              <w:spacing w:line="360" w:lineRule="auto"/>
              <w:jc w:val="both"/>
              <w:rPr>
                <w:sz w:val="22"/>
              </w:rPr>
            </w:pPr>
            <w:r w:rsidRPr="000C0966">
              <w:rPr>
                <w:sz w:val="22"/>
              </w:rPr>
              <w:t xml:space="preserve">Independent Studies in Bioinformatics </w:t>
            </w:r>
          </w:p>
        </w:tc>
        <w:tc>
          <w:tcPr>
            <w:tcW w:w="1728" w:type="dxa"/>
            <w:shd w:val="clear" w:color="auto" w:fill="auto"/>
          </w:tcPr>
          <w:p w14:paraId="0E9C9176" w14:textId="77777777" w:rsidR="00FB5791" w:rsidRPr="00F71AF5" w:rsidRDefault="00FB5791" w:rsidP="00CE464C">
            <w:pPr>
              <w:spacing w:line="360" w:lineRule="auto"/>
              <w:jc w:val="both"/>
              <w:rPr>
                <w:sz w:val="22"/>
              </w:rPr>
            </w:pPr>
            <w:r w:rsidRPr="000C0966">
              <w:rPr>
                <w:sz w:val="22"/>
              </w:rPr>
              <w:t>1 - 3 Credits</w:t>
            </w:r>
          </w:p>
        </w:tc>
      </w:tr>
      <w:tr w:rsidR="00FB5791" w:rsidRPr="00F71AF5" w14:paraId="7BA9C7E2" w14:textId="77777777" w:rsidTr="0014470A">
        <w:tc>
          <w:tcPr>
            <w:tcW w:w="3672" w:type="dxa"/>
            <w:shd w:val="solid" w:color="C0C0C0" w:fill="FFFFFF"/>
          </w:tcPr>
          <w:p w14:paraId="37318E90" w14:textId="77777777" w:rsidR="00FB5791" w:rsidRPr="000C0966" w:rsidRDefault="00FB5791" w:rsidP="00CE464C">
            <w:pPr>
              <w:spacing w:line="360" w:lineRule="auto"/>
              <w:jc w:val="both"/>
              <w:rPr>
                <w:b/>
                <w:sz w:val="22"/>
              </w:rPr>
            </w:pPr>
            <w:r w:rsidRPr="000C0966">
              <w:rPr>
                <w:b/>
                <w:sz w:val="22"/>
              </w:rPr>
              <w:t xml:space="preserve">MOLB 470 </w:t>
            </w:r>
          </w:p>
        </w:tc>
        <w:tc>
          <w:tcPr>
            <w:tcW w:w="5616" w:type="dxa"/>
            <w:shd w:val="clear" w:color="auto" w:fill="auto"/>
          </w:tcPr>
          <w:p w14:paraId="033701D5" w14:textId="54997EAA" w:rsidR="00FB5791" w:rsidRPr="000C0966" w:rsidRDefault="00FB5791" w:rsidP="00CE464C">
            <w:pPr>
              <w:spacing w:line="360" w:lineRule="auto"/>
              <w:jc w:val="both"/>
              <w:rPr>
                <w:sz w:val="22"/>
              </w:rPr>
            </w:pPr>
            <w:r w:rsidRPr="000C0966">
              <w:rPr>
                <w:sz w:val="22"/>
              </w:rPr>
              <w:t>Genome Analysis and Bioinformatics</w:t>
            </w:r>
          </w:p>
        </w:tc>
        <w:tc>
          <w:tcPr>
            <w:tcW w:w="1728" w:type="dxa"/>
            <w:shd w:val="clear" w:color="auto" w:fill="auto"/>
          </w:tcPr>
          <w:p w14:paraId="704E01D9" w14:textId="77777777" w:rsidR="00FB5791" w:rsidRPr="000C0966" w:rsidRDefault="00FB5791" w:rsidP="00CE464C">
            <w:pPr>
              <w:spacing w:line="360" w:lineRule="auto"/>
              <w:jc w:val="both"/>
              <w:rPr>
                <w:sz w:val="22"/>
              </w:rPr>
            </w:pPr>
            <w:r w:rsidRPr="000C0966">
              <w:rPr>
                <w:sz w:val="22"/>
              </w:rPr>
              <w:t>1 - 3 Credits</w:t>
            </w:r>
          </w:p>
        </w:tc>
      </w:tr>
      <w:tr w:rsidR="00FB5791" w:rsidRPr="00F71AF5" w14:paraId="4A06091D" w14:textId="77777777" w:rsidTr="0014470A">
        <w:tc>
          <w:tcPr>
            <w:tcW w:w="3672" w:type="dxa"/>
            <w:shd w:val="solid" w:color="C0C0C0" w:fill="FFFFFF"/>
          </w:tcPr>
          <w:p w14:paraId="50250AD7" w14:textId="34452514" w:rsidR="00FB5791" w:rsidRPr="000C0966" w:rsidRDefault="00FB5791" w:rsidP="00CE464C">
            <w:pPr>
              <w:spacing w:line="360" w:lineRule="auto"/>
              <w:jc w:val="both"/>
              <w:rPr>
                <w:b/>
                <w:sz w:val="22"/>
              </w:rPr>
            </w:pPr>
          </w:p>
        </w:tc>
        <w:tc>
          <w:tcPr>
            <w:tcW w:w="5616" w:type="dxa"/>
            <w:shd w:val="clear" w:color="auto" w:fill="auto"/>
          </w:tcPr>
          <w:p w14:paraId="381DCBC6" w14:textId="6417C83C" w:rsidR="00FB5791" w:rsidRPr="000C0966" w:rsidRDefault="00FB5791" w:rsidP="00CE464C">
            <w:pPr>
              <w:spacing w:line="360" w:lineRule="auto"/>
              <w:jc w:val="both"/>
              <w:rPr>
                <w:sz w:val="22"/>
              </w:rPr>
            </w:pPr>
          </w:p>
        </w:tc>
        <w:tc>
          <w:tcPr>
            <w:tcW w:w="1728" w:type="dxa"/>
            <w:shd w:val="clear" w:color="auto" w:fill="auto"/>
          </w:tcPr>
          <w:p w14:paraId="6A1F3375" w14:textId="39D18BAA" w:rsidR="00FB5791" w:rsidRPr="000C0966" w:rsidRDefault="00FB5791" w:rsidP="00CE464C">
            <w:pPr>
              <w:spacing w:line="360" w:lineRule="auto"/>
              <w:jc w:val="both"/>
              <w:rPr>
                <w:sz w:val="22"/>
              </w:rPr>
            </w:pPr>
          </w:p>
        </w:tc>
      </w:tr>
      <w:tr w:rsidR="00FB5791" w:rsidRPr="00F71AF5" w14:paraId="016EEC00" w14:textId="77777777" w:rsidTr="0014470A">
        <w:tc>
          <w:tcPr>
            <w:tcW w:w="3672" w:type="dxa"/>
            <w:shd w:val="solid" w:color="C0C0C0" w:fill="FFFFFF"/>
          </w:tcPr>
          <w:p w14:paraId="64986FCE" w14:textId="77777777" w:rsidR="00FB5791" w:rsidRPr="000C0966" w:rsidRDefault="00FB5791" w:rsidP="00CE464C">
            <w:pPr>
              <w:spacing w:line="360" w:lineRule="auto"/>
              <w:jc w:val="both"/>
              <w:rPr>
                <w:b/>
                <w:sz w:val="22"/>
              </w:rPr>
            </w:pPr>
            <w:r w:rsidRPr="000C0966">
              <w:rPr>
                <w:b/>
                <w:sz w:val="22"/>
              </w:rPr>
              <w:t>MOLB 530</w:t>
            </w:r>
          </w:p>
        </w:tc>
        <w:tc>
          <w:tcPr>
            <w:tcW w:w="5616" w:type="dxa"/>
            <w:shd w:val="clear" w:color="auto" w:fill="auto"/>
          </w:tcPr>
          <w:p w14:paraId="47061C9C" w14:textId="77777777" w:rsidR="00FB5791" w:rsidRPr="000C0966" w:rsidRDefault="00FB5791" w:rsidP="00CE464C">
            <w:pPr>
              <w:spacing w:line="360" w:lineRule="auto"/>
              <w:jc w:val="both"/>
              <w:rPr>
                <w:sz w:val="22"/>
              </w:rPr>
            </w:pPr>
            <w:r w:rsidRPr="000C0966">
              <w:rPr>
                <w:sz w:val="22"/>
              </w:rPr>
              <w:t xml:space="preserve">Plant Physiology: Metabolism </w:t>
            </w:r>
          </w:p>
        </w:tc>
        <w:tc>
          <w:tcPr>
            <w:tcW w:w="1728" w:type="dxa"/>
            <w:shd w:val="clear" w:color="auto" w:fill="auto"/>
          </w:tcPr>
          <w:p w14:paraId="5084604B" w14:textId="77777777" w:rsidR="00FB5791" w:rsidRPr="000C0966" w:rsidRDefault="00FB5791" w:rsidP="00CE464C">
            <w:pPr>
              <w:spacing w:line="360" w:lineRule="auto"/>
              <w:jc w:val="both"/>
              <w:rPr>
                <w:sz w:val="22"/>
              </w:rPr>
            </w:pPr>
            <w:r>
              <w:rPr>
                <w:sz w:val="22"/>
              </w:rPr>
              <w:t>3</w:t>
            </w:r>
            <w:r w:rsidRPr="000C0966">
              <w:rPr>
                <w:sz w:val="22"/>
              </w:rPr>
              <w:t xml:space="preserve"> Credit</w:t>
            </w:r>
            <w:r>
              <w:rPr>
                <w:sz w:val="22"/>
              </w:rPr>
              <w:t>s</w:t>
            </w:r>
          </w:p>
        </w:tc>
      </w:tr>
      <w:tr w:rsidR="00FB5791" w:rsidRPr="00F71AF5" w14:paraId="1BD29B29" w14:textId="77777777" w:rsidTr="0014470A">
        <w:tc>
          <w:tcPr>
            <w:tcW w:w="3672" w:type="dxa"/>
            <w:shd w:val="solid" w:color="C0C0C0" w:fill="FFFFFF"/>
          </w:tcPr>
          <w:p w14:paraId="17606BCF" w14:textId="77777777" w:rsidR="00FB5791" w:rsidRPr="000C0966" w:rsidRDefault="00FB5791" w:rsidP="00CE464C">
            <w:pPr>
              <w:spacing w:line="360" w:lineRule="auto"/>
              <w:jc w:val="both"/>
              <w:rPr>
                <w:b/>
                <w:sz w:val="22"/>
              </w:rPr>
            </w:pPr>
            <w:r>
              <w:rPr>
                <w:b/>
                <w:sz w:val="22"/>
              </w:rPr>
              <w:t>MOLB 540 / BIOL 540</w:t>
            </w:r>
          </w:p>
        </w:tc>
        <w:tc>
          <w:tcPr>
            <w:tcW w:w="5616" w:type="dxa"/>
            <w:shd w:val="clear" w:color="auto" w:fill="auto"/>
          </w:tcPr>
          <w:p w14:paraId="69149354" w14:textId="77777777" w:rsidR="00FB5791" w:rsidRPr="000C0966" w:rsidRDefault="00FB5791" w:rsidP="00CE464C">
            <w:pPr>
              <w:spacing w:line="360" w:lineRule="auto"/>
              <w:jc w:val="both"/>
              <w:rPr>
                <w:sz w:val="22"/>
              </w:rPr>
            </w:pPr>
            <w:r>
              <w:rPr>
                <w:sz w:val="22"/>
              </w:rPr>
              <w:t xml:space="preserve">Science and </w:t>
            </w:r>
            <w:r w:rsidRPr="001415D5">
              <w:rPr>
                <w:sz w:val="22"/>
              </w:rPr>
              <w:t>Ethics</w:t>
            </w:r>
            <w:r>
              <w:rPr>
                <w:sz w:val="22"/>
              </w:rPr>
              <w:t xml:space="preserve">, </w:t>
            </w:r>
            <w:r w:rsidRPr="00174D43">
              <w:rPr>
                <w:sz w:val="22"/>
              </w:rPr>
              <w:t>or equivalent</w:t>
            </w:r>
          </w:p>
        </w:tc>
        <w:tc>
          <w:tcPr>
            <w:tcW w:w="1728" w:type="dxa"/>
            <w:shd w:val="clear" w:color="auto" w:fill="auto"/>
          </w:tcPr>
          <w:p w14:paraId="5564EC85" w14:textId="77777777" w:rsidR="00FB5791" w:rsidRPr="000C0966" w:rsidRDefault="00FB5791" w:rsidP="00CE464C">
            <w:pPr>
              <w:spacing w:line="360" w:lineRule="auto"/>
              <w:jc w:val="both"/>
              <w:rPr>
                <w:sz w:val="22"/>
              </w:rPr>
            </w:pPr>
            <w:r>
              <w:rPr>
                <w:sz w:val="22"/>
              </w:rPr>
              <w:t xml:space="preserve">1 - </w:t>
            </w:r>
            <w:r w:rsidRPr="00F71AF5">
              <w:rPr>
                <w:sz w:val="22"/>
              </w:rPr>
              <w:t xml:space="preserve">3 Credits </w:t>
            </w:r>
          </w:p>
        </w:tc>
      </w:tr>
      <w:tr w:rsidR="00FB5791" w:rsidRPr="00F71AF5" w14:paraId="564091A2" w14:textId="77777777" w:rsidTr="0014470A">
        <w:tc>
          <w:tcPr>
            <w:tcW w:w="3672" w:type="dxa"/>
            <w:shd w:val="solid" w:color="C0C0C0" w:fill="FFFFFF"/>
          </w:tcPr>
          <w:p w14:paraId="79973C7F" w14:textId="77777777" w:rsidR="00FB5791" w:rsidRPr="000C0966" w:rsidRDefault="00FB5791" w:rsidP="00CE464C">
            <w:pPr>
              <w:spacing w:line="360" w:lineRule="auto"/>
              <w:jc w:val="both"/>
              <w:rPr>
                <w:b/>
                <w:sz w:val="22"/>
              </w:rPr>
            </w:pPr>
            <w:r w:rsidRPr="00B151A3">
              <w:rPr>
                <w:b/>
                <w:sz w:val="22"/>
              </w:rPr>
              <w:t>MOLB 546 / BCHE 546</w:t>
            </w:r>
          </w:p>
        </w:tc>
        <w:tc>
          <w:tcPr>
            <w:tcW w:w="5616" w:type="dxa"/>
            <w:shd w:val="clear" w:color="auto" w:fill="auto"/>
          </w:tcPr>
          <w:p w14:paraId="39F8D4B7" w14:textId="77777777" w:rsidR="00FB5791" w:rsidRPr="000C0966" w:rsidRDefault="00FB5791" w:rsidP="00CE464C">
            <w:pPr>
              <w:spacing w:line="360" w:lineRule="auto"/>
              <w:jc w:val="both"/>
              <w:rPr>
                <w:sz w:val="22"/>
              </w:rPr>
            </w:pPr>
            <w:r w:rsidRPr="00B151A3">
              <w:rPr>
                <w:sz w:val="22"/>
              </w:rPr>
              <w:t xml:space="preserve">Biochemistry II </w:t>
            </w:r>
          </w:p>
        </w:tc>
        <w:tc>
          <w:tcPr>
            <w:tcW w:w="1728" w:type="dxa"/>
            <w:shd w:val="clear" w:color="auto" w:fill="auto"/>
          </w:tcPr>
          <w:p w14:paraId="1A053EA2" w14:textId="77777777" w:rsidR="00FB5791" w:rsidRPr="000C0966" w:rsidRDefault="00FB5791" w:rsidP="00CE464C">
            <w:pPr>
              <w:spacing w:line="360" w:lineRule="auto"/>
              <w:jc w:val="both"/>
              <w:rPr>
                <w:sz w:val="22"/>
              </w:rPr>
            </w:pPr>
            <w:r w:rsidRPr="007854B3">
              <w:rPr>
                <w:sz w:val="22"/>
              </w:rPr>
              <w:t>3 Credits</w:t>
            </w:r>
          </w:p>
        </w:tc>
      </w:tr>
      <w:tr w:rsidR="00FB5791" w:rsidRPr="00F71AF5" w14:paraId="0E413584" w14:textId="77777777" w:rsidTr="0014470A">
        <w:tc>
          <w:tcPr>
            <w:tcW w:w="3672" w:type="dxa"/>
            <w:shd w:val="solid" w:color="C0C0C0" w:fill="FFFFFF"/>
          </w:tcPr>
          <w:p w14:paraId="061FEA51" w14:textId="77777777" w:rsidR="00FB5791" w:rsidRPr="00B151A3" w:rsidRDefault="00FB5791" w:rsidP="00FB1E55">
            <w:pPr>
              <w:spacing w:line="360" w:lineRule="auto"/>
              <w:jc w:val="both"/>
              <w:rPr>
                <w:b/>
                <w:sz w:val="22"/>
              </w:rPr>
            </w:pPr>
            <w:r w:rsidRPr="007854B3">
              <w:rPr>
                <w:b/>
                <w:sz w:val="22"/>
              </w:rPr>
              <w:t xml:space="preserve">MOLB 550 </w:t>
            </w:r>
          </w:p>
        </w:tc>
        <w:tc>
          <w:tcPr>
            <w:tcW w:w="5616" w:type="dxa"/>
            <w:shd w:val="clear" w:color="auto" w:fill="auto"/>
          </w:tcPr>
          <w:p w14:paraId="116CDF93" w14:textId="77777777" w:rsidR="00FB5791" w:rsidRPr="00174D43" w:rsidRDefault="00FB5791" w:rsidP="00FB1E55">
            <w:pPr>
              <w:spacing w:line="360" w:lineRule="auto"/>
              <w:jc w:val="both"/>
              <w:rPr>
                <w:sz w:val="22"/>
              </w:rPr>
            </w:pPr>
            <w:r>
              <w:rPr>
                <w:sz w:val="22"/>
              </w:rPr>
              <w:t xml:space="preserve">Special </w:t>
            </w:r>
            <w:r w:rsidRPr="007854B3">
              <w:rPr>
                <w:sz w:val="22"/>
              </w:rPr>
              <w:t>Topics in Molecular Biology</w:t>
            </w:r>
            <w:r>
              <w:rPr>
                <w:sz w:val="22"/>
              </w:rPr>
              <w:t xml:space="preserve"> – with committee/instructor consent or equivalent</w:t>
            </w:r>
          </w:p>
        </w:tc>
        <w:tc>
          <w:tcPr>
            <w:tcW w:w="1728" w:type="dxa"/>
            <w:shd w:val="clear" w:color="auto" w:fill="auto"/>
          </w:tcPr>
          <w:p w14:paraId="18C9BC15" w14:textId="77777777" w:rsidR="00FB5791" w:rsidRPr="00F71AF5" w:rsidRDefault="00FB5791" w:rsidP="00FB1E55">
            <w:pPr>
              <w:spacing w:line="360" w:lineRule="auto"/>
              <w:jc w:val="both"/>
              <w:rPr>
                <w:sz w:val="22"/>
              </w:rPr>
            </w:pPr>
            <w:r w:rsidRPr="007854B3">
              <w:rPr>
                <w:sz w:val="22"/>
              </w:rPr>
              <w:t>1 - 3 Credits</w:t>
            </w:r>
          </w:p>
        </w:tc>
      </w:tr>
      <w:tr w:rsidR="00FB5791" w:rsidRPr="00F71AF5" w14:paraId="5DE9B48D" w14:textId="77777777" w:rsidTr="0014470A">
        <w:tc>
          <w:tcPr>
            <w:tcW w:w="3672" w:type="dxa"/>
            <w:shd w:val="solid" w:color="C0C0C0" w:fill="FFFFFF"/>
          </w:tcPr>
          <w:p w14:paraId="76AED228" w14:textId="77777777" w:rsidR="00FB5791" w:rsidRPr="00B151A3" w:rsidRDefault="00FB5791" w:rsidP="00CE464C">
            <w:pPr>
              <w:spacing w:line="360" w:lineRule="auto"/>
              <w:jc w:val="both"/>
              <w:rPr>
                <w:b/>
                <w:sz w:val="22"/>
              </w:rPr>
            </w:pPr>
            <w:r w:rsidRPr="007854B3">
              <w:rPr>
                <w:b/>
                <w:sz w:val="22"/>
              </w:rPr>
              <w:t xml:space="preserve">MOLB 571 </w:t>
            </w:r>
          </w:p>
        </w:tc>
        <w:tc>
          <w:tcPr>
            <w:tcW w:w="5616" w:type="dxa"/>
            <w:shd w:val="clear" w:color="auto" w:fill="auto"/>
          </w:tcPr>
          <w:p w14:paraId="2BC13421" w14:textId="77777777" w:rsidR="00FB5791" w:rsidRPr="00B151A3" w:rsidRDefault="00FB5791" w:rsidP="00CE464C">
            <w:pPr>
              <w:spacing w:line="360" w:lineRule="auto"/>
              <w:jc w:val="both"/>
              <w:rPr>
                <w:sz w:val="22"/>
              </w:rPr>
            </w:pPr>
            <w:r w:rsidRPr="007854B3">
              <w:rPr>
                <w:sz w:val="22"/>
              </w:rPr>
              <w:t xml:space="preserve">Molecular and Cellular Mycology </w:t>
            </w:r>
          </w:p>
        </w:tc>
        <w:tc>
          <w:tcPr>
            <w:tcW w:w="1728" w:type="dxa"/>
            <w:shd w:val="clear" w:color="auto" w:fill="auto"/>
          </w:tcPr>
          <w:p w14:paraId="2DF9A989" w14:textId="77777777" w:rsidR="00FB5791" w:rsidRPr="007854B3" w:rsidRDefault="00FB5791" w:rsidP="00CE464C">
            <w:pPr>
              <w:spacing w:line="360" w:lineRule="auto"/>
              <w:jc w:val="both"/>
              <w:rPr>
                <w:sz w:val="22"/>
              </w:rPr>
            </w:pPr>
            <w:r>
              <w:rPr>
                <w:sz w:val="22"/>
              </w:rPr>
              <w:t>3 Credits</w:t>
            </w:r>
          </w:p>
        </w:tc>
      </w:tr>
      <w:tr w:rsidR="00FB5791" w:rsidRPr="00F71AF5" w14:paraId="5F2D7821" w14:textId="77777777" w:rsidTr="0014470A">
        <w:tc>
          <w:tcPr>
            <w:tcW w:w="3672" w:type="dxa"/>
            <w:shd w:val="solid" w:color="C0C0C0" w:fill="FFFFFF"/>
          </w:tcPr>
          <w:p w14:paraId="69C05F82" w14:textId="77777777" w:rsidR="00FB5791" w:rsidRPr="007854B3" w:rsidRDefault="00FB5791" w:rsidP="00CE464C">
            <w:pPr>
              <w:spacing w:line="360" w:lineRule="auto"/>
              <w:jc w:val="both"/>
              <w:rPr>
                <w:b/>
                <w:sz w:val="22"/>
              </w:rPr>
            </w:pPr>
            <w:r w:rsidRPr="007854B3">
              <w:rPr>
                <w:b/>
                <w:sz w:val="22"/>
              </w:rPr>
              <w:t xml:space="preserve">MOLB 590 </w:t>
            </w:r>
          </w:p>
        </w:tc>
        <w:tc>
          <w:tcPr>
            <w:tcW w:w="5616" w:type="dxa"/>
            <w:shd w:val="clear" w:color="auto" w:fill="auto"/>
          </w:tcPr>
          <w:p w14:paraId="141CF9B6" w14:textId="77777777" w:rsidR="00FB5791" w:rsidRPr="007854B3" w:rsidRDefault="00FB5791" w:rsidP="00FA3DAC">
            <w:pPr>
              <w:spacing w:line="360" w:lineRule="auto"/>
              <w:rPr>
                <w:sz w:val="22"/>
              </w:rPr>
            </w:pPr>
            <w:r>
              <w:rPr>
                <w:sz w:val="22"/>
              </w:rPr>
              <w:t>Discussions in Molecular Biology</w:t>
            </w:r>
          </w:p>
        </w:tc>
        <w:tc>
          <w:tcPr>
            <w:tcW w:w="1728" w:type="dxa"/>
            <w:shd w:val="clear" w:color="auto" w:fill="auto"/>
          </w:tcPr>
          <w:p w14:paraId="36A47BC8" w14:textId="77777777" w:rsidR="00FB5791" w:rsidRPr="007854B3" w:rsidRDefault="00FB5791" w:rsidP="00CE464C">
            <w:pPr>
              <w:spacing w:line="360" w:lineRule="auto"/>
              <w:jc w:val="both"/>
              <w:rPr>
                <w:sz w:val="22"/>
              </w:rPr>
            </w:pPr>
            <w:r w:rsidRPr="007854B3">
              <w:rPr>
                <w:sz w:val="22"/>
              </w:rPr>
              <w:t>1 Credit</w:t>
            </w:r>
          </w:p>
        </w:tc>
      </w:tr>
      <w:tr w:rsidR="00FB5791" w:rsidRPr="00F71AF5" w14:paraId="3E6BF742" w14:textId="77777777" w:rsidTr="0014470A">
        <w:tc>
          <w:tcPr>
            <w:tcW w:w="3672" w:type="dxa"/>
            <w:shd w:val="solid" w:color="C0C0C0" w:fill="FFFFFF"/>
          </w:tcPr>
          <w:p w14:paraId="6E6666F9" w14:textId="77777777" w:rsidR="00FB5791" w:rsidRPr="007854B3" w:rsidRDefault="00FB5791" w:rsidP="00CE464C">
            <w:pPr>
              <w:spacing w:line="360" w:lineRule="auto"/>
              <w:jc w:val="both"/>
              <w:rPr>
                <w:b/>
                <w:sz w:val="22"/>
              </w:rPr>
            </w:pPr>
            <w:r w:rsidRPr="002A4257">
              <w:rPr>
                <w:b/>
                <w:sz w:val="22"/>
              </w:rPr>
              <w:t>MOLB 599</w:t>
            </w:r>
          </w:p>
        </w:tc>
        <w:tc>
          <w:tcPr>
            <w:tcW w:w="5616" w:type="dxa"/>
            <w:shd w:val="clear" w:color="auto" w:fill="auto"/>
          </w:tcPr>
          <w:p w14:paraId="69894841" w14:textId="77777777" w:rsidR="00FB5791" w:rsidRPr="007854B3" w:rsidRDefault="00FB5791" w:rsidP="00CE464C">
            <w:pPr>
              <w:spacing w:line="360" w:lineRule="auto"/>
              <w:jc w:val="both"/>
              <w:rPr>
                <w:sz w:val="22"/>
              </w:rPr>
            </w:pPr>
            <w:r w:rsidRPr="002A4257">
              <w:rPr>
                <w:b/>
                <w:sz w:val="22"/>
              </w:rPr>
              <w:t>(6 Thesis Research Credits)</w:t>
            </w:r>
          </w:p>
        </w:tc>
        <w:tc>
          <w:tcPr>
            <w:tcW w:w="1728" w:type="dxa"/>
            <w:shd w:val="clear" w:color="auto" w:fill="auto"/>
          </w:tcPr>
          <w:p w14:paraId="52A5D1BC" w14:textId="77777777" w:rsidR="00FB5791" w:rsidRPr="00F71AF5" w:rsidRDefault="00FB5791" w:rsidP="00CE464C">
            <w:pPr>
              <w:spacing w:line="360" w:lineRule="auto"/>
              <w:jc w:val="both"/>
              <w:rPr>
                <w:sz w:val="22"/>
              </w:rPr>
            </w:pPr>
            <w:r w:rsidRPr="002A4257">
              <w:rPr>
                <w:sz w:val="22"/>
              </w:rPr>
              <w:t>6 Credits</w:t>
            </w:r>
          </w:p>
        </w:tc>
      </w:tr>
      <w:tr w:rsidR="00FB5791" w:rsidRPr="00F71AF5" w14:paraId="2FB72891" w14:textId="77777777" w:rsidTr="0014470A">
        <w:tc>
          <w:tcPr>
            <w:tcW w:w="3672" w:type="dxa"/>
            <w:shd w:val="solid" w:color="C0C0C0" w:fill="FFFFFF"/>
          </w:tcPr>
          <w:p w14:paraId="4EF97046" w14:textId="77777777" w:rsidR="00FB5791" w:rsidRPr="007854B3" w:rsidRDefault="00FB5791" w:rsidP="00CE464C">
            <w:pPr>
              <w:spacing w:line="360" w:lineRule="auto"/>
              <w:jc w:val="both"/>
              <w:rPr>
                <w:b/>
                <w:sz w:val="22"/>
              </w:rPr>
            </w:pPr>
            <w:r w:rsidRPr="007854B3">
              <w:rPr>
                <w:b/>
                <w:sz w:val="22"/>
              </w:rPr>
              <w:t xml:space="preserve">MOLB 650 </w:t>
            </w:r>
          </w:p>
        </w:tc>
        <w:tc>
          <w:tcPr>
            <w:tcW w:w="5616" w:type="dxa"/>
            <w:shd w:val="clear" w:color="auto" w:fill="auto"/>
          </w:tcPr>
          <w:p w14:paraId="52550A57" w14:textId="77777777" w:rsidR="00FB5791" w:rsidRPr="007854B3" w:rsidRDefault="00FB5791" w:rsidP="00CE464C">
            <w:pPr>
              <w:spacing w:line="360" w:lineRule="auto"/>
              <w:jc w:val="both"/>
              <w:rPr>
                <w:sz w:val="22"/>
              </w:rPr>
            </w:pPr>
            <w:r w:rsidRPr="007854B3">
              <w:rPr>
                <w:sz w:val="22"/>
              </w:rPr>
              <w:t xml:space="preserve">Advanced Topics in Molecular Biology </w:t>
            </w:r>
          </w:p>
        </w:tc>
        <w:tc>
          <w:tcPr>
            <w:tcW w:w="1728" w:type="dxa"/>
            <w:shd w:val="clear" w:color="auto" w:fill="auto"/>
          </w:tcPr>
          <w:p w14:paraId="237A8E70" w14:textId="77777777" w:rsidR="00FB5791" w:rsidRPr="007854B3" w:rsidRDefault="00FB5791" w:rsidP="00CE464C">
            <w:pPr>
              <w:spacing w:line="360" w:lineRule="auto"/>
              <w:jc w:val="both"/>
              <w:rPr>
                <w:sz w:val="22"/>
              </w:rPr>
            </w:pPr>
            <w:r w:rsidRPr="007854B3">
              <w:rPr>
                <w:sz w:val="22"/>
              </w:rPr>
              <w:t>1 - 3 Credits</w:t>
            </w:r>
          </w:p>
        </w:tc>
      </w:tr>
      <w:tr w:rsidR="00FB5791" w:rsidRPr="00F71AF5" w14:paraId="45349451" w14:textId="77777777" w:rsidTr="0014470A">
        <w:tc>
          <w:tcPr>
            <w:tcW w:w="3672" w:type="dxa"/>
            <w:shd w:val="solid" w:color="C0C0C0" w:fill="FFFFFF"/>
          </w:tcPr>
          <w:p w14:paraId="209C2043" w14:textId="77777777" w:rsidR="00FB5791" w:rsidRPr="007854B3" w:rsidRDefault="00FB5791" w:rsidP="00CE464C">
            <w:pPr>
              <w:spacing w:line="360" w:lineRule="auto"/>
              <w:jc w:val="both"/>
              <w:rPr>
                <w:b/>
                <w:sz w:val="22"/>
              </w:rPr>
            </w:pPr>
            <w:r w:rsidRPr="007854B3">
              <w:rPr>
                <w:b/>
                <w:sz w:val="22"/>
              </w:rPr>
              <w:t xml:space="preserve">TOX 461 </w:t>
            </w:r>
          </w:p>
        </w:tc>
        <w:tc>
          <w:tcPr>
            <w:tcW w:w="5616" w:type="dxa"/>
            <w:shd w:val="clear" w:color="auto" w:fill="auto"/>
          </w:tcPr>
          <w:p w14:paraId="208E7F29" w14:textId="77777777" w:rsidR="00FB5791" w:rsidRPr="007854B3" w:rsidRDefault="00FB5791" w:rsidP="00CE464C">
            <w:pPr>
              <w:spacing w:line="360" w:lineRule="auto"/>
              <w:jc w:val="both"/>
              <w:rPr>
                <w:sz w:val="22"/>
              </w:rPr>
            </w:pPr>
            <w:r w:rsidRPr="007854B3">
              <w:rPr>
                <w:sz w:val="22"/>
              </w:rPr>
              <w:t xml:space="preserve">Toxicology I </w:t>
            </w:r>
          </w:p>
        </w:tc>
        <w:tc>
          <w:tcPr>
            <w:tcW w:w="1728" w:type="dxa"/>
            <w:shd w:val="clear" w:color="auto" w:fill="auto"/>
          </w:tcPr>
          <w:p w14:paraId="15B1130D" w14:textId="77777777" w:rsidR="00FB5791" w:rsidRPr="007854B3" w:rsidRDefault="00FB5791" w:rsidP="00CE464C">
            <w:pPr>
              <w:spacing w:line="360" w:lineRule="auto"/>
              <w:jc w:val="both"/>
              <w:rPr>
                <w:sz w:val="22"/>
              </w:rPr>
            </w:pPr>
            <w:r>
              <w:rPr>
                <w:sz w:val="22"/>
              </w:rPr>
              <w:t>3 Credits</w:t>
            </w:r>
          </w:p>
        </w:tc>
      </w:tr>
      <w:tr w:rsidR="00FB5791" w:rsidRPr="00F71AF5" w14:paraId="429B0664" w14:textId="77777777" w:rsidTr="0014470A">
        <w:tc>
          <w:tcPr>
            <w:tcW w:w="3672" w:type="dxa"/>
            <w:shd w:val="solid" w:color="C0C0C0" w:fill="FFFFFF"/>
          </w:tcPr>
          <w:p w14:paraId="0D2AC2EB" w14:textId="77777777" w:rsidR="00FB5791" w:rsidRPr="007854B3" w:rsidRDefault="00FB5791" w:rsidP="001B6B15">
            <w:pPr>
              <w:spacing w:line="360" w:lineRule="auto"/>
              <w:jc w:val="both"/>
              <w:rPr>
                <w:b/>
                <w:sz w:val="22"/>
              </w:rPr>
            </w:pPr>
            <w:r w:rsidRPr="007854B3">
              <w:rPr>
                <w:b/>
                <w:sz w:val="22"/>
              </w:rPr>
              <w:t xml:space="preserve">WLSC 488 </w:t>
            </w:r>
          </w:p>
        </w:tc>
        <w:tc>
          <w:tcPr>
            <w:tcW w:w="5616" w:type="dxa"/>
            <w:shd w:val="clear" w:color="auto" w:fill="auto"/>
          </w:tcPr>
          <w:p w14:paraId="3C845C88" w14:textId="77777777" w:rsidR="00FB5791" w:rsidRPr="007854B3" w:rsidRDefault="00FB5791" w:rsidP="001B6B15">
            <w:pPr>
              <w:spacing w:line="360" w:lineRule="auto"/>
              <w:jc w:val="both"/>
              <w:rPr>
                <w:sz w:val="22"/>
              </w:rPr>
            </w:pPr>
            <w:r w:rsidRPr="007854B3">
              <w:rPr>
                <w:sz w:val="22"/>
              </w:rPr>
              <w:t>Principles of Conservation Genetics</w:t>
            </w:r>
          </w:p>
        </w:tc>
        <w:tc>
          <w:tcPr>
            <w:tcW w:w="1728" w:type="dxa"/>
            <w:shd w:val="clear" w:color="auto" w:fill="auto"/>
          </w:tcPr>
          <w:p w14:paraId="3CDE98DC" w14:textId="77777777" w:rsidR="00FB5791" w:rsidRPr="007854B3" w:rsidRDefault="00FB5791" w:rsidP="001B6B15">
            <w:pPr>
              <w:spacing w:line="360" w:lineRule="auto"/>
              <w:jc w:val="both"/>
              <w:rPr>
                <w:sz w:val="22"/>
              </w:rPr>
            </w:pPr>
            <w:r w:rsidRPr="007854B3">
              <w:rPr>
                <w:sz w:val="22"/>
              </w:rPr>
              <w:t>3 Credits</w:t>
            </w:r>
          </w:p>
        </w:tc>
      </w:tr>
    </w:tbl>
    <w:p w14:paraId="5050F555" w14:textId="77777777" w:rsidR="00276069" w:rsidRDefault="00276069"/>
    <w:p w14:paraId="6D603945" w14:textId="77777777" w:rsidR="00A325E8" w:rsidRDefault="00A325E8"/>
    <w:tbl>
      <w:tblPr>
        <w:tblW w:w="11016"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3672"/>
        <w:gridCol w:w="5616"/>
        <w:gridCol w:w="1728"/>
      </w:tblGrid>
      <w:tr w:rsidR="002A4257" w:rsidRPr="00F71AF5" w14:paraId="196EE04B" w14:textId="77777777">
        <w:tc>
          <w:tcPr>
            <w:tcW w:w="9288" w:type="dxa"/>
            <w:gridSpan w:val="2"/>
            <w:shd w:val="solid" w:color="C0C0C0" w:fill="FFFFFF"/>
          </w:tcPr>
          <w:p w14:paraId="4CE090E6" w14:textId="1F9D29A2" w:rsidR="002A4257" w:rsidRPr="00F71AF5" w:rsidRDefault="002A4257" w:rsidP="00CE464C">
            <w:pPr>
              <w:spacing w:line="360" w:lineRule="auto"/>
              <w:jc w:val="both"/>
              <w:rPr>
                <w:sz w:val="22"/>
              </w:rPr>
            </w:pPr>
            <w:r w:rsidRPr="002A4257">
              <w:rPr>
                <w:b/>
                <w:sz w:val="22"/>
              </w:rPr>
              <w:lastRenderedPageBreak/>
              <w:t xml:space="preserve">MS candidates must enroll for 6 credits of </w:t>
            </w:r>
            <w:r w:rsidR="00561EC1">
              <w:rPr>
                <w:b/>
                <w:sz w:val="22"/>
              </w:rPr>
              <w:t>MOLB</w:t>
            </w:r>
            <w:r w:rsidRPr="002A4257">
              <w:rPr>
                <w:b/>
                <w:sz w:val="22"/>
              </w:rPr>
              <w:t xml:space="preserve"> 599, Master</w:t>
            </w:r>
            <w:r w:rsidR="00A325E8">
              <w:rPr>
                <w:b/>
                <w:sz w:val="22"/>
              </w:rPr>
              <w:t xml:space="preserve"> of Science </w:t>
            </w:r>
            <w:r w:rsidRPr="002A4257">
              <w:rPr>
                <w:b/>
                <w:sz w:val="22"/>
              </w:rPr>
              <w:t xml:space="preserve">Thesis. </w:t>
            </w:r>
          </w:p>
        </w:tc>
        <w:tc>
          <w:tcPr>
            <w:tcW w:w="1728" w:type="dxa"/>
            <w:shd w:val="clear" w:color="auto" w:fill="auto"/>
          </w:tcPr>
          <w:p w14:paraId="5E23AB48" w14:textId="77777777" w:rsidR="002A4257" w:rsidRPr="002A4257" w:rsidRDefault="002A4257" w:rsidP="00CE464C">
            <w:pPr>
              <w:spacing w:line="360" w:lineRule="auto"/>
              <w:jc w:val="both"/>
              <w:rPr>
                <w:sz w:val="22"/>
              </w:rPr>
            </w:pPr>
            <w:r w:rsidRPr="002A4257">
              <w:rPr>
                <w:sz w:val="22"/>
              </w:rPr>
              <w:t>6 Credits</w:t>
            </w:r>
          </w:p>
        </w:tc>
      </w:tr>
      <w:tr w:rsidR="002A4257" w:rsidRPr="00F71AF5" w14:paraId="1369C1DE" w14:textId="77777777">
        <w:tc>
          <w:tcPr>
            <w:tcW w:w="9288" w:type="dxa"/>
            <w:gridSpan w:val="2"/>
            <w:shd w:val="solid" w:color="C0C0C0" w:fill="FFFFFF"/>
          </w:tcPr>
          <w:p w14:paraId="4D9F6FBE" w14:textId="77777777" w:rsidR="002A4257" w:rsidRPr="00F71AF5" w:rsidRDefault="002A4257" w:rsidP="00CE464C">
            <w:pPr>
              <w:spacing w:line="360" w:lineRule="auto"/>
              <w:jc w:val="both"/>
              <w:rPr>
                <w:sz w:val="22"/>
              </w:rPr>
            </w:pPr>
            <w:r w:rsidRPr="002A4257">
              <w:rPr>
                <w:b/>
                <w:sz w:val="22"/>
              </w:rPr>
              <w:t>May register for additio</w:t>
            </w:r>
            <w:r w:rsidR="0014470A">
              <w:rPr>
                <w:b/>
                <w:sz w:val="22"/>
              </w:rPr>
              <w:t>nal credits to maintain full-tim</w:t>
            </w:r>
            <w:r w:rsidRPr="002A4257">
              <w:rPr>
                <w:b/>
                <w:sz w:val="22"/>
              </w:rPr>
              <w:t>e status.</w:t>
            </w:r>
          </w:p>
        </w:tc>
        <w:tc>
          <w:tcPr>
            <w:tcW w:w="1728" w:type="dxa"/>
            <w:shd w:val="clear" w:color="auto" w:fill="auto"/>
          </w:tcPr>
          <w:p w14:paraId="788EA556" w14:textId="77777777" w:rsidR="002A4257" w:rsidRPr="007854B3" w:rsidRDefault="002A4257" w:rsidP="00CE464C">
            <w:pPr>
              <w:spacing w:line="360" w:lineRule="auto"/>
              <w:jc w:val="both"/>
              <w:rPr>
                <w:sz w:val="22"/>
              </w:rPr>
            </w:pPr>
          </w:p>
        </w:tc>
      </w:tr>
      <w:tr w:rsidR="007854B3" w:rsidRPr="00F71AF5" w14:paraId="1CF04A76" w14:textId="77777777">
        <w:tc>
          <w:tcPr>
            <w:tcW w:w="3672" w:type="dxa"/>
            <w:shd w:val="solid" w:color="C0C0C0" w:fill="FFFFFF"/>
          </w:tcPr>
          <w:p w14:paraId="5B3F0B3B" w14:textId="77777777" w:rsidR="007854B3" w:rsidRPr="00F71AF5" w:rsidRDefault="007854B3" w:rsidP="00CE464C">
            <w:pPr>
              <w:spacing w:line="360" w:lineRule="auto"/>
              <w:jc w:val="both"/>
              <w:rPr>
                <w:b/>
                <w:sz w:val="22"/>
              </w:rPr>
            </w:pPr>
          </w:p>
        </w:tc>
        <w:tc>
          <w:tcPr>
            <w:tcW w:w="5616" w:type="dxa"/>
            <w:shd w:val="clear" w:color="auto" w:fill="auto"/>
          </w:tcPr>
          <w:p w14:paraId="1C9ECF5F" w14:textId="77777777" w:rsidR="007854B3" w:rsidRPr="00F71AF5" w:rsidRDefault="007854B3" w:rsidP="00CE464C">
            <w:pPr>
              <w:spacing w:line="360" w:lineRule="auto"/>
              <w:jc w:val="both"/>
              <w:rPr>
                <w:sz w:val="22"/>
              </w:rPr>
            </w:pPr>
          </w:p>
        </w:tc>
        <w:tc>
          <w:tcPr>
            <w:tcW w:w="1728" w:type="dxa"/>
            <w:shd w:val="clear" w:color="auto" w:fill="auto"/>
          </w:tcPr>
          <w:p w14:paraId="1386296F" w14:textId="77777777" w:rsidR="007854B3" w:rsidRPr="007854B3" w:rsidRDefault="007854B3" w:rsidP="00CE464C">
            <w:pPr>
              <w:spacing w:line="360" w:lineRule="auto"/>
              <w:jc w:val="both"/>
              <w:rPr>
                <w:sz w:val="22"/>
              </w:rPr>
            </w:pPr>
          </w:p>
        </w:tc>
      </w:tr>
      <w:tr w:rsidR="002A4257" w:rsidRPr="00F71AF5" w14:paraId="498C9F2E" w14:textId="77777777">
        <w:tc>
          <w:tcPr>
            <w:tcW w:w="3672" w:type="dxa"/>
            <w:shd w:val="solid" w:color="C0C0C0" w:fill="FFFFFF"/>
          </w:tcPr>
          <w:p w14:paraId="4965611D" w14:textId="77777777" w:rsidR="002A4257" w:rsidRPr="007D2BCB" w:rsidRDefault="007D2BCB" w:rsidP="00CE464C">
            <w:pPr>
              <w:spacing w:line="360" w:lineRule="auto"/>
              <w:jc w:val="both"/>
              <w:rPr>
                <w:b/>
                <w:sz w:val="22"/>
              </w:rPr>
            </w:pPr>
            <w:r w:rsidRPr="007D2BCB">
              <w:rPr>
                <w:b/>
                <w:sz w:val="22"/>
              </w:rPr>
              <w:t xml:space="preserve">Written Thesis </w:t>
            </w:r>
          </w:p>
        </w:tc>
        <w:tc>
          <w:tcPr>
            <w:tcW w:w="5616" w:type="dxa"/>
            <w:shd w:val="clear" w:color="auto" w:fill="auto"/>
          </w:tcPr>
          <w:p w14:paraId="514B83FB" w14:textId="77777777" w:rsidR="002A4257" w:rsidRPr="00F71AF5" w:rsidRDefault="002A4257" w:rsidP="00CE464C">
            <w:pPr>
              <w:spacing w:line="360" w:lineRule="auto"/>
              <w:jc w:val="both"/>
              <w:rPr>
                <w:sz w:val="22"/>
              </w:rPr>
            </w:pPr>
          </w:p>
        </w:tc>
        <w:tc>
          <w:tcPr>
            <w:tcW w:w="1728" w:type="dxa"/>
            <w:shd w:val="clear" w:color="auto" w:fill="auto"/>
          </w:tcPr>
          <w:p w14:paraId="591303FB" w14:textId="77777777" w:rsidR="002A4257" w:rsidRPr="007854B3" w:rsidRDefault="002A4257" w:rsidP="00CE464C">
            <w:pPr>
              <w:spacing w:line="360" w:lineRule="auto"/>
              <w:jc w:val="both"/>
              <w:rPr>
                <w:sz w:val="22"/>
              </w:rPr>
            </w:pPr>
          </w:p>
        </w:tc>
      </w:tr>
      <w:tr w:rsidR="002A4257" w:rsidRPr="00F71AF5" w14:paraId="7AD95318" w14:textId="77777777">
        <w:tc>
          <w:tcPr>
            <w:tcW w:w="3672" w:type="dxa"/>
            <w:shd w:val="solid" w:color="C0C0C0" w:fill="FFFFFF"/>
          </w:tcPr>
          <w:p w14:paraId="32C3903D" w14:textId="77777777" w:rsidR="002A4257" w:rsidRPr="00F71AF5" w:rsidRDefault="002A4257" w:rsidP="00CE464C">
            <w:pPr>
              <w:spacing w:line="360" w:lineRule="auto"/>
              <w:jc w:val="both"/>
              <w:rPr>
                <w:b/>
                <w:sz w:val="22"/>
              </w:rPr>
            </w:pPr>
          </w:p>
        </w:tc>
        <w:tc>
          <w:tcPr>
            <w:tcW w:w="5616" w:type="dxa"/>
            <w:shd w:val="clear" w:color="auto" w:fill="auto"/>
          </w:tcPr>
          <w:p w14:paraId="1381368D" w14:textId="77777777" w:rsidR="002A4257" w:rsidRPr="00F71AF5" w:rsidRDefault="002A4257" w:rsidP="00CE464C">
            <w:pPr>
              <w:spacing w:line="360" w:lineRule="auto"/>
              <w:jc w:val="both"/>
              <w:rPr>
                <w:sz w:val="22"/>
              </w:rPr>
            </w:pPr>
          </w:p>
        </w:tc>
        <w:tc>
          <w:tcPr>
            <w:tcW w:w="1728" w:type="dxa"/>
            <w:shd w:val="clear" w:color="auto" w:fill="auto"/>
          </w:tcPr>
          <w:p w14:paraId="5F167026" w14:textId="77777777" w:rsidR="002A4257" w:rsidRPr="007854B3" w:rsidRDefault="002A4257" w:rsidP="00CE464C">
            <w:pPr>
              <w:spacing w:line="360" w:lineRule="auto"/>
              <w:jc w:val="both"/>
              <w:rPr>
                <w:sz w:val="22"/>
              </w:rPr>
            </w:pPr>
          </w:p>
        </w:tc>
      </w:tr>
      <w:tr w:rsidR="007D2BCB" w:rsidRPr="00F71AF5" w14:paraId="1ABDFFAA" w14:textId="77777777">
        <w:tc>
          <w:tcPr>
            <w:tcW w:w="3672" w:type="dxa"/>
            <w:shd w:val="solid" w:color="C0C0C0" w:fill="FFFFFF"/>
          </w:tcPr>
          <w:p w14:paraId="7E55B221" w14:textId="77777777" w:rsidR="007D2BCB" w:rsidRPr="007D2BCB" w:rsidRDefault="007D2BCB" w:rsidP="00CE464C">
            <w:pPr>
              <w:spacing w:line="360" w:lineRule="auto"/>
              <w:jc w:val="both"/>
              <w:rPr>
                <w:b/>
                <w:sz w:val="22"/>
              </w:rPr>
            </w:pPr>
            <w:r w:rsidRPr="007D2BCB">
              <w:rPr>
                <w:b/>
                <w:sz w:val="22"/>
              </w:rPr>
              <w:t xml:space="preserve">Oral Thesis Defense </w:t>
            </w:r>
          </w:p>
        </w:tc>
        <w:tc>
          <w:tcPr>
            <w:tcW w:w="5616" w:type="dxa"/>
            <w:shd w:val="clear" w:color="auto" w:fill="auto"/>
          </w:tcPr>
          <w:p w14:paraId="389FAA47" w14:textId="77777777" w:rsidR="007D2BCB" w:rsidRPr="00F71AF5" w:rsidRDefault="007D2BCB" w:rsidP="00CE464C">
            <w:pPr>
              <w:spacing w:line="360" w:lineRule="auto"/>
              <w:jc w:val="both"/>
              <w:rPr>
                <w:sz w:val="22"/>
              </w:rPr>
            </w:pPr>
          </w:p>
        </w:tc>
        <w:tc>
          <w:tcPr>
            <w:tcW w:w="1728" w:type="dxa"/>
            <w:shd w:val="clear" w:color="auto" w:fill="auto"/>
          </w:tcPr>
          <w:p w14:paraId="60543D3C" w14:textId="77777777" w:rsidR="007D2BCB" w:rsidRPr="007854B3" w:rsidRDefault="007D2BCB" w:rsidP="00CE464C">
            <w:pPr>
              <w:spacing w:line="360" w:lineRule="auto"/>
              <w:jc w:val="both"/>
              <w:rPr>
                <w:sz w:val="22"/>
              </w:rPr>
            </w:pPr>
          </w:p>
        </w:tc>
      </w:tr>
      <w:tr w:rsidR="007D2BCB" w:rsidRPr="00F71AF5" w14:paraId="3F6978FA" w14:textId="77777777">
        <w:tc>
          <w:tcPr>
            <w:tcW w:w="3672" w:type="dxa"/>
            <w:shd w:val="solid" w:color="C0C0C0" w:fill="FFFFFF"/>
          </w:tcPr>
          <w:p w14:paraId="0605E092" w14:textId="77777777" w:rsidR="007D2BCB" w:rsidRPr="00F71AF5" w:rsidRDefault="007D2BCB" w:rsidP="00CE464C">
            <w:pPr>
              <w:spacing w:line="360" w:lineRule="auto"/>
              <w:jc w:val="both"/>
              <w:rPr>
                <w:b/>
                <w:sz w:val="22"/>
              </w:rPr>
            </w:pPr>
          </w:p>
        </w:tc>
        <w:tc>
          <w:tcPr>
            <w:tcW w:w="5616" w:type="dxa"/>
            <w:shd w:val="clear" w:color="auto" w:fill="auto"/>
          </w:tcPr>
          <w:p w14:paraId="2A850347" w14:textId="77777777" w:rsidR="007D2BCB" w:rsidRPr="00F71AF5" w:rsidRDefault="007D2BCB" w:rsidP="00CE464C">
            <w:pPr>
              <w:spacing w:line="360" w:lineRule="auto"/>
              <w:jc w:val="both"/>
              <w:rPr>
                <w:sz w:val="22"/>
              </w:rPr>
            </w:pPr>
          </w:p>
        </w:tc>
        <w:tc>
          <w:tcPr>
            <w:tcW w:w="1728" w:type="dxa"/>
            <w:shd w:val="clear" w:color="auto" w:fill="auto"/>
          </w:tcPr>
          <w:p w14:paraId="4BDB8426" w14:textId="77777777" w:rsidR="007D2BCB" w:rsidRPr="007854B3" w:rsidRDefault="007D2BCB" w:rsidP="00CE464C">
            <w:pPr>
              <w:spacing w:line="360" w:lineRule="auto"/>
              <w:jc w:val="both"/>
              <w:rPr>
                <w:sz w:val="22"/>
              </w:rPr>
            </w:pPr>
          </w:p>
        </w:tc>
      </w:tr>
      <w:tr w:rsidR="007854B3" w:rsidRPr="00F71AF5" w14:paraId="49060790" w14:textId="77777777">
        <w:tc>
          <w:tcPr>
            <w:tcW w:w="3672" w:type="dxa"/>
            <w:shd w:val="solid" w:color="C0C0C0" w:fill="FFFFFF"/>
          </w:tcPr>
          <w:p w14:paraId="4C52DA1F" w14:textId="77777777" w:rsidR="007854B3" w:rsidRPr="00F71AF5" w:rsidRDefault="007854B3" w:rsidP="00CE464C">
            <w:pPr>
              <w:spacing w:line="360" w:lineRule="auto"/>
              <w:jc w:val="both"/>
              <w:rPr>
                <w:b/>
                <w:sz w:val="22"/>
              </w:rPr>
            </w:pPr>
          </w:p>
        </w:tc>
        <w:tc>
          <w:tcPr>
            <w:tcW w:w="5616" w:type="dxa"/>
            <w:shd w:val="clear" w:color="auto" w:fill="auto"/>
          </w:tcPr>
          <w:p w14:paraId="2186C628" w14:textId="77777777" w:rsidR="007854B3" w:rsidRPr="00F71AF5" w:rsidRDefault="007854B3" w:rsidP="00CE464C">
            <w:pPr>
              <w:spacing w:line="360" w:lineRule="auto"/>
              <w:jc w:val="both"/>
              <w:rPr>
                <w:sz w:val="22"/>
              </w:rPr>
            </w:pPr>
          </w:p>
        </w:tc>
        <w:tc>
          <w:tcPr>
            <w:tcW w:w="1728" w:type="dxa"/>
            <w:shd w:val="clear" w:color="auto" w:fill="auto"/>
          </w:tcPr>
          <w:p w14:paraId="4A6CBFC7" w14:textId="77777777" w:rsidR="007854B3" w:rsidRPr="00F71AF5" w:rsidRDefault="007854B3" w:rsidP="00CE464C">
            <w:pPr>
              <w:spacing w:line="360" w:lineRule="auto"/>
              <w:jc w:val="both"/>
              <w:rPr>
                <w:sz w:val="22"/>
              </w:rPr>
            </w:pPr>
          </w:p>
        </w:tc>
      </w:tr>
    </w:tbl>
    <w:p w14:paraId="075D0A17" w14:textId="77777777" w:rsidR="00CD05B6" w:rsidRDefault="00CD05B6" w:rsidP="00CE464C">
      <w:pPr>
        <w:spacing w:line="360" w:lineRule="auto"/>
        <w:jc w:val="both"/>
        <w:rPr>
          <w:sz w:val="22"/>
        </w:rPr>
      </w:pPr>
    </w:p>
    <w:p w14:paraId="1758C19D" w14:textId="77777777" w:rsidR="00FB54B3" w:rsidRPr="00400878" w:rsidRDefault="006B4FD8" w:rsidP="00561EC1">
      <w:pPr>
        <w:jc w:val="both"/>
        <w:outlineLvl w:val="0"/>
        <w:rPr>
          <w:b/>
        </w:rPr>
      </w:pPr>
      <w:r>
        <w:rPr>
          <w:b/>
          <w:sz w:val="22"/>
        </w:rPr>
        <w:br w:type="page"/>
      </w:r>
      <w:r w:rsidR="00FB54B3" w:rsidRPr="00400878">
        <w:rPr>
          <w:b/>
        </w:rPr>
        <w:lastRenderedPageBreak/>
        <w:t>O</w:t>
      </w:r>
      <w:r w:rsidR="009504E8" w:rsidRPr="00400878">
        <w:rPr>
          <w:b/>
        </w:rPr>
        <w:t>ther Course Requirements and Competencies</w:t>
      </w:r>
    </w:p>
    <w:p w14:paraId="430872C9" w14:textId="77777777" w:rsidR="00FB54B3" w:rsidRPr="00400878" w:rsidRDefault="00FB54B3" w:rsidP="00CE464C">
      <w:pPr>
        <w:jc w:val="both"/>
      </w:pPr>
    </w:p>
    <w:p w14:paraId="36285F30" w14:textId="6B52F893" w:rsidR="00FB54B3" w:rsidRPr="00400878" w:rsidRDefault="009504E8" w:rsidP="00CE464C">
      <w:pPr>
        <w:spacing w:line="360" w:lineRule="auto"/>
        <w:jc w:val="both"/>
      </w:pPr>
      <w:r w:rsidRPr="00400878">
        <w:t>In addition to the Core Courses and Tier II molecular biology course requirements identified above, all students will take courses as recommended by the student's committee</w:t>
      </w:r>
      <w:r w:rsidR="00E33ABA" w:rsidRPr="00400878">
        <w:t>.</w:t>
      </w:r>
      <w:r w:rsidR="003B7F2A" w:rsidRPr="00400878">
        <w:t xml:space="preserve"> </w:t>
      </w:r>
      <w:r w:rsidRPr="00400878">
        <w:t xml:space="preserve">All students are also expected to have competency in statistics equivalent to E ST 505, Statistical Inference, to have knowledge of computer software applications, and to complete the appropriate number of lab rotation and seminar courses as outlined in the section below.  </w:t>
      </w:r>
    </w:p>
    <w:p w14:paraId="45D889EE" w14:textId="77777777" w:rsidR="00FB54B3" w:rsidRPr="00400878" w:rsidRDefault="00FB54B3" w:rsidP="00CE464C">
      <w:pPr>
        <w:jc w:val="both"/>
      </w:pPr>
    </w:p>
    <w:p w14:paraId="1F3052F8" w14:textId="77777777" w:rsidR="00FB54B3" w:rsidRPr="00400878" w:rsidRDefault="009504E8" w:rsidP="00561EC1">
      <w:pPr>
        <w:jc w:val="both"/>
        <w:outlineLvl w:val="0"/>
        <w:rPr>
          <w:b/>
        </w:rPr>
      </w:pPr>
      <w:r w:rsidRPr="00400878">
        <w:rPr>
          <w:b/>
        </w:rPr>
        <w:t xml:space="preserve">Graduate Minors </w:t>
      </w:r>
    </w:p>
    <w:p w14:paraId="1BEBAFF7" w14:textId="77777777" w:rsidR="00FB54B3" w:rsidRPr="00400878" w:rsidRDefault="00FB54B3" w:rsidP="00CE464C">
      <w:pPr>
        <w:jc w:val="both"/>
      </w:pPr>
    </w:p>
    <w:p w14:paraId="3BCA4F3A" w14:textId="37244F0E" w:rsidR="00FB54B3" w:rsidRPr="00400878" w:rsidRDefault="009504E8" w:rsidP="00CE464C">
      <w:pPr>
        <w:spacing w:line="360" w:lineRule="auto"/>
        <w:jc w:val="both"/>
      </w:pPr>
      <w:r w:rsidRPr="00400878">
        <w:t xml:space="preserve">The </w:t>
      </w:r>
      <w:r w:rsidR="0005758D" w:rsidRPr="00400878">
        <w:t>MBIL</w:t>
      </w:r>
      <w:r w:rsidR="00F86C0C" w:rsidRPr="00400878">
        <w:t xml:space="preserve"> </w:t>
      </w:r>
      <w:r w:rsidR="00A1141E" w:rsidRPr="00400878">
        <w:t xml:space="preserve">Program </w:t>
      </w:r>
      <w:r w:rsidRPr="00400878">
        <w:t>offers formal graduate minors in Molecular Biology or Bioinformatics</w:t>
      </w:r>
      <w:r w:rsidR="00E33ABA" w:rsidRPr="00400878">
        <w:t xml:space="preserve">.  </w:t>
      </w:r>
      <w:r w:rsidRPr="00400878">
        <w:t>A minimum grade of B is required in all courses to be counted toward the respective minor</w:t>
      </w:r>
      <w:r w:rsidR="00E33ABA" w:rsidRPr="00400878">
        <w:t xml:space="preserve">.  </w:t>
      </w:r>
      <w:r w:rsidRPr="00400878">
        <w:t xml:space="preserve">At least one member of the student's graduate committee must be a faculty member approved as a </w:t>
      </w:r>
      <w:r w:rsidR="0005758D" w:rsidRPr="00400878">
        <w:t>MBIL</w:t>
      </w:r>
      <w:r w:rsidRPr="00400878">
        <w:t xml:space="preserve"> active participant (see Graduate Catalog listing of faculty under Molecular Biology</w:t>
      </w:r>
      <w:r w:rsidR="00701D3B" w:rsidRPr="00400878">
        <w:t xml:space="preserve"> &amp; Interdisciplinary Life Sciences</w:t>
      </w:r>
      <w:r w:rsidRPr="00400878">
        <w:t xml:space="preserve">). </w:t>
      </w:r>
    </w:p>
    <w:p w14:paraId="5B4E3C42" w14:textId="77777777" w:rsidR="00FB54B3" w:rsidRPr="00A325E8" w:rsidRDefault="00FB54B3" w:rsidP="00CE464C">
      <w:pPr>
        <w:jc w:val="both"/>
      </w:pPr>
    </w:p>
    <w:p w14:paraId="636AA829" w14:textId="77777777" w:rsidR="00FB54B3" w:rsidRPr="00400878" w:rsidRDefault="009504E8" w:rsidP="00CE464C">
      <w:pPr>
        <w:spacing w:line="360" w:lineRule="auto"/>
        <w:jc w:val="both"/>
      </w:pPr>
      <w:r w:rsidRPr="00400878">
        <w:t xml:space="preserve"> </w:t>
      </w:r>
      <w:r w:rsidRPr="00400878">
        <w:rPr>
          <w:b/>
        </w:rPr>
        <w:t>Molecular Biology Minor</w:t>
      </w:r>
      <w:r w:rsidRPr="00400878">
        <w:t xml:space="preserve"> consists of 10 credit hours including: </w:t>
      </w:r>
    </w:p>
    <w:p w14:paraId="0DC21439" w14:textId="77777777" w:rsidR="00FB54B3" w:rsidRPr="00400878" w:rsidRDefault="00FB54B3" w:rsidP="00CE464C">
      <w:pPr>
        <w:spacing w:line="360" w:lineRule="auto"/>
        <w:jc w:val="both"/>
      </w:pPr>
    </w:p>
    <w:p w14:paraId="698E94B0" w14:textId="77777777" w:rsidR="00FB54B3" w:rsidRPr="00400878" w:rsidRDefault="009504E8" w:rsidP="00CE464C">
      <w:pPr>
        <w:pStyle w:val="ColorfulList-Accent11"/>
        <w:numPr>
          <w:ilvl w:val="0"/>
          <w:numId w:val="6"/>
        </w:numPr>
        <w:spacing w:line="360" w:lineRule="auto"/>
        <w:jc w:val="both"/>
        <w:rPr>
          <w:rFonts w:ascii="Times New Roman" w:hAnsi="Times New Roman"/>
          <w:sz w:val="24"/>
        </w:rPr>
      </w:pPr>
      <w:r w:rsidRPr="00400878">
        <w:rPr>
          <w:rFonts w:ascii="Times New Roman" w:hAnsi="Times New Roman"/>
          <w:sz w:val="24"/>
        </w:rPr>
        <w:t xml:space="preserve">MOLB 545 Molecular and Biochemical Genetics, 3 credits   </w:t>
      </w:r>
    </w:p>
    <w:p w14:paraId="1DEB16CE" w14:textId="77777777" w:rsidR="00FB54B3" w:rsidRPr="00400878" w:rsidRDefault="009504E8" w:rsidP="00CE464C">
      <w:pPr>
        <w:pStyle w:val="ColorfulList-Accent11"/>
        <w:numPr>
          <w:ilvl w:val="0"/>
          <w:numId w:val="6"/>
        </w:numPr>
        <w:spacing w:line="360" w:lineRule="auto"/>
        <w:jc w:val="both"/>
        <w:rPr>
          <w:rFonts w:ascii="Times New Roman" w:hAnsi="Times New Roman"/>
          <w:sz w:val="24"/>
        </w:rPr>
      </w:pPr>
      <w:r w:rsidRPr="00400878">
        <w:rPr>
          <w:rFonts w:ascii="Times New Roman" w:hAnsi="Times New Roman"/>
          <w:sz w:val="24"/>
        </w:rPr>
        <w:t xml:space="preserve">MOLB 590 Research seminar, 1 credit   </w:t>
      </w:r>
    </w:p>
    <w:p w14:paraId="5ED6A1C5" w14:textId="77777777" w:rsidR="00FB54B3" w:rsidRPr="00400878" w:rsidRDefault="009504E8" w:rsidP="00CE464C">
      <w:pPr>
        <w:pStyle w:val="ColorfulList-Accent11"/>
        <w:numPr>
          <w:ilvl w:val="0"/>
          <w:numId w:val="6"/>
        </w:numPr>
        <w:spacing w:line="360" w:lineRule="auto"/>
        <w:jc w:val="both"/>
        <w:rPr>
          <w:rFonts w:ascii="Times New Roman" w:hAnsi="Times New Roman"/>
          <w:sz w:val="24"/>
        </w:rPr>
      </w:pPr>
      <w:r w:rsidRPr="00400878">
        <w:rPr>
          <w:rFonts w:ascii="Times New Roman" w:hAnsi="Times New Roman"/>
          <w:sz w:val="24"/>
        </w:rPr>
        <w:t xml:space="preserve">MOLB 520 Molecular Cell Biology, 3 credits  OR </w:t>
      </w:r>
    </w:p>
    <w:p w14:paraId="6B08E099" w14:textId="77777777" w:rsidR="00FB54B3" w:rsidRPr="00400878" w:rsidRDefault="009504E8" w:rsidP="00CE464C">
      <w:pPr>
        <w:pStyle w:val="ColorfulList-Accent11"/>
        <w:numPr>
          <w:ilvl w:val="0"/>
          <w:numId w:val="6"/>
        </w:numPr>
        <w:spacing w:line="360" w:lineRule="auto"/>
        <w:jc w:val="both"/>
        <w:rPr>
          <w:rFonts w:ascii="Times New Roman" w:hAnsi="Times New Roman"/>
          <w:sz w:val="24"/>
        </w:rPr>
      </w:pPr>
      <w:r w:rsidRPr="00400878">
        <w:rPr>
          <w:rFonts w:ascii="Times New Roman" w:hAnsi="Times New Roman"/>
          <w:sz w:val="24"/>
        </w:rPr>
        <w:t xml:space="preserve">MOLB 542 Biochemistry I, 3 credits   </w:t>
      </w:r>
    </w:p>
    <w:p w14:paraId="4E9D4C36" w14:textId="77777777" w:rsidR="00FB54B3" w:rsidRPr="00400878" w:rsidRDefault="009504E8" w:rsidP="00CE464C">
      <w:pPr>
        <w:pStyle w:val="ColorfulList-Accent11"/>
        <w:numPr>
          <w:ilvl w:val="0"/>
          <w:numId w:val="6"/>
        </w:numPr>
        <w:spacing w:line="360" w:lineRule="auto"/>
        <w:jc w:val="both"/>
        <w:rPr>
          <w:rFonts w:ascii="Times New Roman" w:hAnsi="Times New Roman"/>
          <w:sz w:val="24"/>
        </w:rPr>
      </w:pPr>
      <w:r w:rsidRPr="00400878">
        <w:rPr>
          <w:rFonts w:ascii="Times New Roman" w:hAnsi="Times New Roman"/>
          <w:sz w:val="24"/>
        </w:rPr>
        <w:t xml:space="preserve">any Tier II course or Core Course, 3 credits     </w:t>
      </w:r>
    </w:p>
    <w:p w14:paraId="03818C90" w14:textId="77777777" w:rsidR="00FB54B3" w:rsidRPr="00400878" w:rsidRDefault="00FB54B3" w:rsidP="00CE464C">
      <w:pPr>
        <w:spacing w:line="360" w:lineRule="auto"/>
        <w:jc w:val="both"/>
      </w:pPr>
    </w:p>
    <w:p w14:paraId="1BFA14BB" w14:textId="77777777" w:rsidR="00FB54B3" w:rsidRPr="00400878" w:rsidRDefault="009504E8" w:rsidP="00561EC1">
      <w:pPr>
        <w:spacing w:line="360" w:lineRule="auto"/>
        <w:jc w:val="both"/>
        <w:outlineLvl w:val="0"/>
      </w:pPr>
      <w:r w:rsidRPr="00400878">
        <w:rPr>
          <w:b/>
        </w:rPr>
        <w:t>Bioinformatics Minor</w:t>
      </w:r>
      <w:r w:rsidRPr="00400878">
        <w:t xml:space="preserve"> --(Offered jointly with computer science)  </w:t>
      </w:r>
    </w:p>
    <w:p w14:paraId="63FA080C" w14:textId="77777777" w:rsidR="00FB54B3" w:rsidRPr="00400878" w:rsidRDefault="00FB54B3" w:rsidP="00CE464C">
      <w:pPr>
        <w:spacing w:line="360" w:lineRule="auto"/>
        <w:jc w:val="both"/>
      </w:pPr>
    </w:p>
    <w:p w14:paraId="0A13A475" w14:textId="77777777" w:rsidR="00EB7E0B" w:rsidRPr="00400878" w:rsidRDefault="009504E8" w:rsidP="00561EC1">
      <w:pPr>
        <w:spacing w:line="360" w:lineRule="auto"/>
        <w:jc w:val="both"/>
        <w:outlineLvl w:val="0"/>
        <w:rPr>
          <w:b/>
        </w:rPr>
      </w:pPr>
      <w:r w:rsidRPr="00400878">
        <w:rPr>
          <w:b/>
        </w:rPr>
        <w:t>Lab Rotations</w:t>
      </w:r>
      <w:r w:rsidR="0090189D" w:rsidRPr="00400878">
        <w:rPr>
          <w:b/>
        </w:rPr>
        <w:t xml:space="preserve"> </w:t>
      </w:r>
      <w:r w:rsidRPr="00400878">
        <w:rPr>
          <w:b/>
        </w:rPr>
        <w:t>/</w:t>
      </w:r>
      <w:r w:rsidR="0090189D" w:rsidRPr="00400878">
        <w:rPr>
          <w:b/>
        </w:rPr>
        <w:t xml:space="preserve"> </w:t>
      </w:r>
      <w:r w:rsidRPr="00400878">
        <w:rPr>
          <w:b/>
        </w:rPr>
        <w:t xml:space="preserve">Research Discussions (MOLB 597) </w:t>
      </w:r>
    </w:p>
    <w:p w14:paraId="2E98C5CA" w14:textId="77777777" w:rsidR="00EB7E0B" w:rsidRPr="00400878" w:rsidRDefault="00EB7E0B" w:rsidP="00CE464C">
      <w:pPr>
        <w:spacing w:line="360" w:lineRule="auto"/>
        <w:jc w:val="both"/>
      </w:pPr>
    </w:p>
    <w:p w14:paraId="35E8B372" w14:textId="4043B381" w:rsidR="00EB7E0B" w:rsidRPr="00400878" w:rsidRDefault="009504E8" w:rsidP="00CE464C">
      <w:pPr>
        <w:spacing w:line="360" w:lineRule="auto"/>
        <w:jc w:val="both"/>
      </w:pPr>
      <w:r w:rsidRPr="00400878">
        <w:t xml:space="preserve">All entering students must enroll in MOLB 597, Lab Rotations/Research Discussions, for at least 1 credit </w:t>
      </w:r>
      <w:r w:rsidR="009B1D8D" w:rsidRPr="00400878">
        <w:t xml:space="preserve">(and up to 3 credits) </w:t>
      </w:r>
      <w:r w:rsidRPr="00400878">
        <w:t>in their first semester</w:t>
      </w:r>
      <w:r w:rsidR="00E33ABA" w:rsidRPr="00400878">
        <w:t xml:space="preserve">.  </w:t>
      </w:r>
      <w:r w:rsidRPr="00400878">
        <w:t xml:space="preserve">All entering students are expected to introduce themselves to the </w:t>
      </w:r>
      <w:r w:rsidR="00561EC1" w:rsidRPr="00400878">
        <w:t>MOLB</w:t>
      </w:r>
      <w:r w:rsidRPr="00400878">
        <w:t xml:space="preserve"> faculty and continuing students upon their arrival</w:t>
      </w:r>
      <w:r w:rsidR="00E33ABA" w:rsidRPr="00400878">
        <w:t xml:space="preserve">.  </w:t>
      </w:r>
      <w:r w:rsidRPr="00400878">
        <w:t>It is also important for the entering student to be exposed to research techniques and opportunities for research project areas, so they can identify specific research problem(s) suitable for development into their thesis or dissertation topic</w:t>
      </w:r>
      <w:r w:rsidR="00E33ABA" w:rsidRPr="00400878">
        <w:t xml:space="preserve">.  </w:t>
      </w:r>
    </w:p>
    <w:p w14:paraId="3B38E6D2" w14:textId="77777777" w:rsidR="00EB7E0B" w:rsidRPr="00400878" w:rsidRDefault="00EB7E0B" w:rsidP="00CE464C">
      <w:pPr>
        <w:spacing w:line="360" w:lineRule="auto"/>
        <w:jc w:val="both"/>
      </w:pPr>
    </w:p>
    <w:p w14:paraId="10FBC7EE" w14:textId="06F9AC73" w:rsidR="00EB7E0B" w:rsidRPr="00400878" w:rsidRDefault="009504E8" w:rsidP="00CE464C">
      <w:pPr>
        <w:spacing w:line="360" w:lineRule="auto"/>
        <w:jc w:val="both"/>
      </w:pPr>
      <w:r w:rsidRPr="00400878">
        <w:lastRenderedPageBreak/>
        <w:t xml:space="preserve"> As a part of MOLB 597, entering students who have not yet identified and been accepted by a major advisor will be required to circulate through several (typically three) different labs working on assigned research techniques or problems</w:t>
      </w:r>
      <w:r w:rsidR="00E33ABA" w:rsidRPr="00400878">
        <w:t xml:space="preserve">.  </w:t>
      </w:r>
      <w:r w:rsidRPr="00400878">
        <w:t xml:space="preserve">The labs identified for this rotation, and the </w:t>
      </w:r>
      <w:r w:rsidR="00B0164E" w:rsidRPr="00400878">
        <w:t>stude</w:t>
      </w:r>
      <w:r w:rsidR="0014470A" w:rsidRPr="00400878">
        <w:t xml:space="preserve">nt in consultation with the </w:t>
      </w:r>
      <w:r w:rsidR="0005758D" w:rsidRPr="00400878">
        <w:t>MBIL</w:t>
      </w:r>
      <w:r w:rsidR="00B0164E" w:rsidRPr="00400878">
        <w:t xml:space="preserve"> Director will determine the specific number of credit hours</w:t>
      </w:r>
      <w:r w:rsidR="00E33ABA" w:rsidRPr="00400878">
        <w:t xml:space="preserve">.  </w:t>
      </w:r>
      <w:r w:rsidRPr="00400878">
        <w:t>Nominally</w:t>
      </w:r>
      <w:r w:rsidR="009B1D8D" w:rsidRPr="00400878">
        <w:t>,</w:t>
      </w:r>
      <w:r w:rsidRPr="00400878">
        <w:t xml:space="preserve"> 1 credit hour represents a minimum effort of 4 hours/week of research activity</w:t>
      </w:r>
      <w:r w:rsidR="00E33ABA" w:rsidRPr="00400878">
        <w:t xml:space="preserve">.  </w:t>
      </w:r>
      <w:r w:rsidRPr="00400878">
        <w:t xml:space="preserve">By the end of the semester, the student should have identified a major advisor and a thesis/dissertation topic.  </w:t>
      </w:r>
    </w:p>
    <w:p w14:paraId="2631AD6F" w14:textId="77777777" w:rsidR="00EB7E0B" w:rsidRPr="00400878" w:rsidRDefault="00EB7E0B" w:rsidP="00CE464C">
      <w:pPr>
        <w:spacing w:line="360" w:lineRule="auto"/>
        <w:jc w:val="both"/>
      </w:pPr>
    </w:p>
    <w:p w14:paraId="5AD74919" w14:textId="33595B85" w:rsidR="00EB7E0B" w:rsidRPr="00A325E8" w:rsidRDefault="009504E8" w:rsidP="00CE464C">
      <w:pPr>
        <w:spacing w:line="360" w:lineRule="auto"/>
        <w:jc w:val="both"/>
      </w:pPr>
      <w:r w:rsidRPr="00400878">
        <w:t xml:space="preserve">Alternatively, entering students who already have identified and been accepted by a major advisor will consult with their </w:t>
      </w:r>
      <w:r w:rsidR="009B1D8D" w:rsidRPr="00400878">
        <w:t xml:space="preserve">the MBIL director and their </w:t>
      </w:r>
      <w:r w:rsidRPr="00400878">
        <w:t xml:space="preserve">major advisor to determine the </w:t>
      </w:r>
      <w:proofErr w:type="gramStart"/>
      <w:r w:rsidRPr="00400878">
        <w:t>manner in which</w:t>
      </w:r>
      <w:proofErr w:type="gramEnd"/>
      <w:r w:rsidRPr="00400878">
        <w:t xml:space="preserve"> MOLB 597 will be satisfied</w:t>
      </w:r>
      <w:r w:rsidR="00E33ABA" w:rsidRPr="00400878">
        <w:t xml:space="preserve">.  </w:t>
      </w:r>
      <w:r w:rsidRPr="00400878">
        <w:t>Depending on the background of the student and the intended nature of the research topic, (i) a lab rotation (typically through one to three labs), (ii) discussions of faculty research programs (typically with three to six faculty), (iii) an independent research problem in the major advisor's lab, or (iv) a combination of these activities</w:t>
      </w:r>
      <w:r w:rsidR="00E33ABA" w:rsidRPr="00400878">
        <w:t xml:space="preserve">.  </w:t>
      </w:r>
      <w:r w:rsidRPr="00400878">
        <w:t>MOLB 597 is S/U graded</w:t>
      </w:r>
      <w:r w:rsidR="00E33ABA" w:rsidRPr="00400878">
        <w:t xml:space="preserve">.  </w:t>
      </w:r>
      <w:r w:rsidRPr="00A325E8">
        <w:t xml:space="preserve"> </w:t>
      </w:r>
    </w:p>
    <w:p w14:paraId="101C32C1" w14:textId="77777777" w:rsidR="00EB7E0B" w:rsidRPr="00A325E8" w:rsidRDefault="00EB7E0B" w:rsidP="00CE464C">
      <w:pPr>
        <w:jc w:val="both"/>
      </w:pPr>
    </w:p>
    <w:p w14:paraId="24D3D475" w14:textId="77777777" w:rsidR="00EB7E0B" w:rsidRPr="00400878" w:rsidRDefault="009504E8" w:rsidP="00561EC1">
      <w:pPr>
        <w:jc w:val="both"/>
        <w:outlineLvl w:val="0"/>
        <w:rPr>
          <w:b/>
        </w:rPr>
      </w:pPr>
      <w:r w:rsidRPr="00400878">
        <w:rPr>
          <w:b/>
        </w:rPr>
        <w:t xml:space="preserve">Certification of Lab Rotations/Research Discussions </w:t>
      </w:r>
    </w:p>
    <w:p w14:paraId="6D8A44C6" w14:textId="77777777" w:rsidR="00EB7E0B" w:rsidRPr="00400878" w:rsidRDefault="00EB7E0B" w:rsidP="00CE464C">
      <w:pPr>
        <w:jc w:val="both"/>
      </w:pPr>
    </w:p>
    <w:p w14:paraId="6C7D4994" w14:textId="0618C973" w:rsidR="00EB7E0B" w:rsidRPr="00400878" w:rsidRDefault="009504E8" w:rsidP="00CE464C">
      <w:pPr>
        <w:spacing w:line="360" w:lineRule="auto"/>
        <w:jc w:val="both"/>
      </w:pPr>
      <w:r w:rsidRPr="00400878">
        <w:t xml:space="preserve">By the end of his/her first semester, it is the responsibility of each new student to submit </w:t>
      </w:r>
      <w:r w:rsidR="00B43F2F" w:rsidRPr="00400878">
        <w:t xml:space="preserve">the completed form </w:t>
      </w:r>
      <w:r w:rsidRPr="00400878">
        <w:t xml:space="preserve">to the </w:t>
      </w:r>
      <w:r w:rsidR="00701D3B" w:rsidRPr="00400878">
        <w:t>MBIL</w:t>
      </w:r>
      <w:r w:rsidR="003A2BF3" w:rsidRPr="00400878">
        <w:t xml:space="preserve"> Program Director and</w:t>
      </w:r>
      <w:r w:rsidR="00F86C0C" w:rsidRPr="00400878">
        <w:t xml:space="preserve"> </w:t>
      </w:r>
      <w:r w:rsidR="00A1141E" w:rsidRPr="00400878">
        <w:t xml:space="preserve">Program </w:t>
      </w:r>
      <w:r w:rsidRPr="00400878">
        <w:t>Office</w:t>
      </w:r>
      <w:r w:rsidR="00B43F2F" w:rsidRPr="00400878">
        <w:t xml:space="preserve">.  </w:t>
      </w:r>
      <w:r w:rsidRPr="00400878">
        <w:t xml:space="preserve">The form should be signed by the appropriate faculty members and </w:t>
      </w:r>
      <w:r w:rsidR="00063AA4" w:rsidRPr="00400878">
        <w:t>student and</w:t>
      </w:r>
      <w:r w:rsidRPr="00400878">
        <w:t xml:space="preserve"> certified by the student's major advisor </w:t>
      </w:r>
      <w:r w:rsidR="00A325E8" w:rsidRPr="00400878">
        <w:t>to</w:t>
      </w:r>
      <w:r w:rsidRPr="00400878">
        <w:t xml:space="preserve"> obtain a grade for MOLB 597</w:t>
      </w:r>
      <w:r w:rsidR="00E33ABA" w:rsidRPr="00400878">
        <w:t xml:space="preserve">.  </w:t>
      </w:r>
      <w:r w:rsidRPr="00400878">
        <w:t xml:space="preserve"> </w:t>
      </w:r>
    </w:p>
    <w:p w14:paraId="1D7C911A" w14:textId="77777777" w:rsidR="00EB7E0B" w:rsidRPr="00400878" w:rsidRDefault="00EB7E0B" w:rsidP="00CE464C">
      <w:pPr>
        <w:jc w:val="both"/>
      </w:pPr>
    </w:p>
    <w:p w14:paraId="4ED7604C" w14:textId="77777777" w:rsidR="00EB7E0B" w:rsidRPr="00400878" w:rsidRDefault="009504E8" w:rsidP="00561EC1">
      <w:pPr>
        <w:jc w:val="both"/>
        <w:outlineLvl w:val="0"/>
        <w:rPr>
          <w:b/>
        </w:rPr>
      </w:pPr>
      <w:r w:rsidRPr="00400878">
        <w:rPr>
          <w:b/>
        </w:rPr>
        <w:t xml:space="preserve">Advisor and Graduate Committee   </w:t>
      </w:r>
    </w:p>
    <w:p w14:paraId="379612E2" w14:textId="77777777" w:rsidR="00EB7E0B" w:rsidRPr="00A325E8" w:rsidRDefault="00EB7E0B" w:rsidP="00CE464C">
      <w:pPr>
        <w:jc w:val="both"/>
      </w:pPr>
    </w:p>
    <w:p w14:paraId="135F48B0" w14:textId="78E01A4E" w:rsidR="00EB7E0B" w:rsidRPr="00400878" w:rsidRDefault="007B76F5" w:rsidP="00CE464C">
      <w:pPr>
        <w:spacing w:line="360" w:lineRule="auto"/>
        <w:jc w:val="both"/>
      </w:pPr>
      <w:r w:rsidRPr="00400878">
        <w:t xml:space="preserve">Molecular Biology &amp; Interdisciplinary Life Sciences Program </w:t>
      </w:r>
      <w:r w:rsidR="009504E8" w:rsidRPr="00400878">
        <w:t xml:space="preserve">is a </w:t>
      </w:r>
      <w:r w:rsidR="00D245C9" w:rsidRPr="00400878">
        <w:t>research-intensive</w:t>
      </w:r>
      <w:r w:rsidR="009504E8" w:rsidRPr="00400878">
        <w:t xml:space="preserve"> discipline that requires a substantial commitment of time and financial resources</w:t>
      </w:r>
      <w:r w:rsidR="00E33ABA" w:rsidRPr="00400878">
        <w:t xml:space="preserve">.  </w:t>
      </w:r>
      <w:r w:rsidR="009504E8" w:rsidRPr="00400878">
        <w:t xml:space="preserve">The pursuit of graduate study in </w:t>
      </w:r>
      <w:r w:rsidR="00701D3B" w:rsidRPr="00400878">
        <w:t>MBIL</w:t>
      </w:r>
      <w:r w:rsidR="00F86C0C" w:rsidRPr="00400878">
        <w:t xml:space="preserve"> </w:t>
      </w:r>
      <w:r w:rsidR="009504E8" w:rsidRPr="00400878">
        <w:t>therefore requires a particularly strong and mutually respectful relationship between the graduate student and the faculty member who serves as the student's graduate advisor, and typically provides laboratory space and other resources to support the student's research work</w:t>
      </w:r>
      <w:r w:rsidR="00E33ABA" w:rsidRPr="00400878">
        <w:t xml:space="preserve">.  </w:t>
      </w:r>
      <w:r w:rsidR="009504E8" w:rsidRPr="00400878">
        <w:t xml:space="preserve"> </w:t>
      </w:r>
    </w:p>
    <w:p w14:paraId="49744095" w14:textId="77777777" w:rsidR="00EB7E0B" w:rsidRPr="00400878" w:rsidRDefault="00EB7E0B" w:rsidP="00CE464C">
      <w:pPr>
        <w:spacing w:line="360" w:lineRule="auto"/>
        <w:jc w:val="both"/>
      </w:pPr>
    </w:p>
    <w:p w14:paraId="0BDE7A42" w14:textId="153319E8" w:rsidR="00B0652E" w:rsidRPr="00400878" w:rsidRDefault="009504E8" w:rsidP="00CE464C">
      <w:pPr>
        <w:spacing w:line="360" w:lineRule="auto"/>
        <w:jc w:val="both"/>
      </w:pPr>
      <w:r w:rsidRPr="00400878">
        <w:t xml:space="preserve">Incoming graduate students are expected to have identified one or more </w:t>
      </w:r>
      <w:r w:rsidR="00701D3B" w:rsidRPr="00400878">
        <w:t>MBIL</w:t>
      </w:r>
      <w:r w:rsidRPr="00400878">
        <w:t xml:space="preserve"> faculty members with whom they may be interested in working by the time they arrive on campus, and to meet and discuss their interests with relevant faculty once they arrive</w:t>
      </w:r>
      <w:r w:rsidR="00E33ABA" w:rsidRPr="00400878">
        <w:t xml:space="preserve">.  </w:t>
      </w:r>
      <w:r w:rsidR="003A2BF3" w:rsidRPr="00400878">
        <w:t>By the end of each graduate student’s first semester</w:t>
      </w:r>
      <w:r w:rsidRPr="00400878">
        <w:t xml:space="preserve">, each student will either select an advisor from among the </w:t>
      </w:r>
      <w:r w:rsidR="00701D3B" w:rsidRPr="00400878">
        <w:t>MBIL</w:t>
      </w:r>
      <w:r w:rsidRPr="00400878">
        <w:t xml:space="preserve"> </w:t>
      </w:r>
      <w:r w:rsidR="00A325E8" w:rsidRPr="00400878">
        <w:t>faculty or</w:t>
      </w:r>
      <w:r w:rsidRPr="00400878">
        <w:t xml:space="preserve"> be assigned an interim advisor until they are able to make an </w:t>
      </w:r>
      <w:r w:rsidRPr="00400878">
        <w:lastRenderedPageBreak/>
        <w:t>informed selection</w:t>
      </w:r>
      <w:r w:rsidR="00E33ABA" w:rsidRPr="00400878">
        <w:t xml:space="preserve">.  </w:t>
      </w:r>
      <w:r w:rsidRPr="00400878">
        <w:t xml:space="preserve">It is the student's responsibility to identify a member of the </w:t>
      </w:r>
      <w:r w:rsidR="00701D3B" w:rsidRPr="00400878">
        <w:t>MBIL</w:t>
      </w:r>
      <w:r w:rsidRPr="00400878">
        <w:t xml:space="preserve"> faculty willing to serve as his or her graduate advisor, and to obtain that faculty member's agreement to serve in an advisory capacity.</w:t>
      </w:r>
      <w:r w:rsidR="001F5386" w:rsidRPr="00400878">
        <w:t xml:space="preserve"> </w:t>
      </w:r>
      <w:r w:rsidRPr="00400878">
        <w:t xml:space="preserve"> Students must realize that the ability of a faculty member to serve in an advisory capacity may be limited by resources, laboratory space, or commitments to other students, and that agreement by a faculty member to serve as advisor involves a commitment by the student to perform research work in that faculty member's laboratory at an appropriate level of effort</w:t>
      </w:r>
      <w:r w:rsidR="00E33ABA" w:rsidRPr="00400878">
        <w:t xml:space="preserve">.  </w:t>
      </w:r>
      <w:r w:rsidRPr="00400878">
        <w:t xml:space="preserve">Failure to identify and obtain the agreement of a </w:t>
      </w:r>
      <w:r w:rsidR="00701D3B" w:rsidRPr="00400878">
        <w:t>MBIL</w:t>
      </w:r>
      <w:r w:rsidRPr="00400878">
        <w:t xml:space="preserve"> faculty member willing to serve as advisor by the end of the first year in the </w:t>
      </w:r>
      <w:r w:rsidR="00FC07FA" w:rsidRPr="00400878">
        <w:t>MBIL</w:t>
      </w:r>
      <w:r w:rsidRPr="00400878">
        <w:t xml:space="preserve"> program may result in dismissal from the program.  </w:t>
      </w:r>
    </w:p>
    <w:p w14:paraId="7104FF8E" w14:textId="77777777" w:rsidR="00EB7E0B" w:rsidRPr="00400878" w:rsidRDefault="009504E8" w:rsidP="00CE464C">
      <w:pPr>
        <w:spacing w:line="360" w:lineRule="auto"/>
        <w:jc w:val="both"/>
      </w:pPr>
      <w:r w:rsidRPr="00400878">
        <w:t xml:space="preserve">After the major advisor has been selected, </w:t>
      </w:r>
      <w:r w:rsidR="00B0164E" w:rsidRPr="00400878">
        <w:t>the student in consultation with the major advisor should form a graduate committee</w:t>
      </w:r>
      <w:r w:rsidR="00E33ABA" w:rsidRPr="00400878">
        <w:t xml:space="preserve">.  </w:t>
      </w:r>
      <w:r w:rsidRPr="00400878">
        <w:t xml:space="preserve">Please refer to the Graduate Catalog for complete guidelines and options for determining the composition of the graduate committee.  </w:t>
      </w:r>
    </w:p>
    <w:p w14:paraId="67CCD2A9" w14:textId="77777777" w:rsidR="00B0652E" w:rsidRPr="00400878" w:rsidRDefault="00B0652E" w:rsidP="00CE464C">
      <w:pPr>
        <w:spacing w:line="360" w:lineRule="auto"/>
        <w:jc w:val="both"/>
      </w:pPr>
    </w:p>
    <w:p w14:paraId="37BA82C6" w14:textId="77777777" w:rsidR="00EB7E0B" w:rsidRPr="00400878" w:rsidRDefault="009504E8" w:rsidP="00CE464C">
      <w:pPr>
        <w:spacing w:line="360" w:lineRule="auto"/>
        <w:jc w:val="both"/>
      </w:pPr>
      <w:r w:rsidRPr="00400878">
        <w:t>Typically</w:t>
      </w:r>
      <w:r w:rsidRPr="00400878">
        <w:rPr>
          <w:color w:val="FF0000"/>
        </w:rPr>
        <w:t xml:space="preserve">, </w:t>
      </w:r>
      <w:r w:rsidRPr="00400878">
        <w:rPr>
          <w:color w:val="FF0000"/>
          <w:u w:val="single"/>
        </w:rPr>
        <w:t>a master's candidate graduate committee</w:t>
      </w:r>
      <w:r w:rsidRPr="00400878">
        <w:t xml:space="preserve"> will include a total of three members: </w:t>
      </w:r>
    </w:p>
    <w:p w14:paraId="0937B68E" w14:textId="77777777" w:rsidR="00EB7E0B" w:rsidRPr="00400878" w:rsidRDefault="00EB7E0B" w:rsidP="00CE464C">
      <w:pPr>
        <w:spacing w:line="360" w:lineRule="auto"/>
        <w:jc w:val="both"/>
      </w:pPr>
    </w:p>
    <w:p w14:paraId="39632A25" w14:textId="490A55AF" w:rsidR="00EB7E0B" w:rsidRPr="00400878" w:rsidRDefault="009504E8" w:rsidP="00CE464C">
      <w:pPr>
        <w:pStyle w:val="ColorfulList-Accent11"/>
        <w:numPr>
          <w:ilvl w:val="0"/>
          <w:numId w:val="7"/>
        </w:numPr>
        <w:spacing w:line="360" w:lineRule="auto"/>
        <w:jc w:val="both"/>
        <w:rPr>
          <w:rFonts w:ascii="Times New Roman" w:hAnsi="Times New Roman"/>
          <w:sz w:val="24"/>
        </w:rPr>
      </w:pPr>
      <w:r w:rsidRPr="00400878">
        <w:rPr>
          <w:rFonts w:ascii="Times New Roman" w:hAnsi="Times New Roman"/>
          <w:sz w:val="24"/>
        </w:rPr>
        <w:t xml:space="preserve"> the major advisor (chair of the committee), a </w:t>
      </w:r>
      <w:r w:rsidR="00FC07FA" w:rsidRPr="00400878">
        <w:rPr>
          <w:rFonts w:ascii="Times New Roman" w:hAnsi="Times New Roman"/>
          <w:sz w:val="24"/>
        </w:rPr>
        <w:t>MBIL</w:t>
      </w:r>
      <w:r w:rsidRPr="00400878">
        <w:rPr>
          <w:rFonts w:ascii="Times New Roman" w:hAnsi="Times New Roman"/>
          <w:sz w:val="24"/>
        </w:rPr>
        <w:t xml:space="preserve"> faculty member.  </w:t>
      </w:r>
    </w:p>
    <w:p w14:paraId="2C54AF00" w14:textId="77777777" w:rsidR="00EB7E0B" w:rsidRPr="00400878" w:rsidRDefault="00EB7E0B" w:rsidP="00CE464C">
      <w:pPr>
        <w:spacing w:line="360" w:lineRule="auto"/>
        <w:jc w:val="both"/>
      </w:pPr>
    </w:p>
    <w:p w14:paraId="47CA5982" w14:textId="7DC1861F" w:rsidR="00EB7E0B" w:rsidRPr="00400878" w:rsidRDefault="009504E8" w:rsidP="00CE464C">
      <w:pPr>
        <w:pStyle w:val="ColorfulList-Accent11"/>
        <w:numPr>
          <w:ilvl w:val="0"/>
          <w:numId w:val="7"/>
        </w:numPr>
        <w:spacing w:line="360" w:lineRule="auto"/>
        <w:jc w:val="both"/>
        <w:rPr>
          <w:rFonts w:ascii="Times New Roman" w:hAnsi="Times New Roman"/>
          <w:sz w:val="24"/>
        </w:rPr>
      </w:pPr>
      <w:r w:rsidRPr="00400878">
        <w:rPr>
          <w:rFonts w:ascii="Times New Roman" w:hAnsi="Times New Roman"/>
          <w:sz w:val="24"/>
        </w:rPr>
        <w:t xml:space="preserve"> one additional faculty member approved as a </w:t>
      </w:r>
      <w:r w:rsidR="00FC07FA" w:rsidRPr="00400878">
        <w:rPr>
          <w:rFonts w:ascii="Times New Roman" w:hAnsi="Times New Roman"/>
          <w:sz w:val="24"/>
        </w:rPr>
        <w:t>MBIL</w:t>
      </w:r>
      <w:r w:rsidR="00F86C0C" w:rsidRPr="00400878">
        <w:rPr>
          <w:rFonts w:ascii="Times New Roman" w:hAnsi="Times New Roman"/>
          <w:sz w:val="24"/>
        </w:rPr>
        <w:t xml:space="preserve"> </w:t>
      </w:r>
      <w:r w:rsidRPr="00400878">
        <w:rPr>
          <w:rFonts w:ascii="Times New Roman" w:hAnsi="Times New Roman"/>
          <w:sz w:val="24"/>
        </w:rPr>
        <w:t xml:space="preserve">active participant (see Graduate Catalog list of </w:t>
      </w:r>
      <w:proofErr w:type="gramStart"/>
      <w:r w:rsidRPr="00400878">
        <w:rPr>
          <w:rFonts w:ascii="Times New Roman" w:hAnsi="Times New Roman"/>
          <w:sz w:val="24"/>
        </w:rPr>
        <w:t>faculty</w:t>
      </w:r>
      <w:proofErr w:type="gramEnd"/>
      <w:r w:rsidRPr="00400878">
        <w:rPr>
          <w:rFonts w:ascii="Times New Roman" w:hAnsi="Times New Roman"/>
          <w:sz w:val="24"/>
        </w:rPr>
        <w:t xml:space="preserve"> under Molecular Biology</w:t>
      </w:r>
      <w:r w:rsidR="00FC07FA" w:rsidRPr="00400878">
        <w:rPr>
          <w:rFonts w:ascii="Times New Roman" w:hAnsi="Times New Roman"/>
          <w:sz w:val="24"/>
        </w:rPr>
        <w:t xml:space="preserve"> &amp; Interdisciplinary Life Sciences</w:t>
      </w:r>
      <w:r w:rsidRPr="00400878">
        <w:rPr>
          <w:rFonts w:ascii="Times New Roman" w:hAnsi="Times New Roman"/>
          <w:sz w:val="24"/>
        </w:rPr>
        <w:t>)</w:t>
      </w:r>
      <w:r w:rsidR="00FC07FA" w:rsidRPr="00400878">
        <w:rPr>
          <w:rFonts w:ascii="Times New Roman" w:hAnsi="Times New Roman"/>
          <w:sz w:val="24"/>
        </w:rPr>
        <w:t>.</w:t>
      </w:r>
      <w:r w:rsidRPr="00400878">
        <w:rPr>
          <w:rFonts w:ascii="Times New Roman" w:hAnsi="Times New Roman"/>
          <w:sz w:val="24"/>
        </w:rPr>
        <w:t xml:space="preserve">  </w:t>
      </w:r>
    </w:p>
    <w:p w14:paraId="38D8A725" w14:textId="77777777" w:rsidR="00EB7E0B" w:rsidRPr="00400878" w:rsidRDefault="00EB7E0B" w:rsidP="00CE464C">
      <w:pPr>
        <w:spacing w:line="360" w:lineRule="auto"/>
        <w:jc w:val="both"/>
      </w:pPr>
    </w:p>
    <w:p w14:paraId="6A9104E4" w14:textId="11E9641D" w:rsidR="00EB7E0B" w:rsidRPr="00400878" w:rsidRDefault="009504E8" w:rsidP="00CE464C">
      <w:pPr>
        <w:pStyle w:val="ColorfulList-Accent11"/>
        <w:numPr>
          <w:ilvl w:val="0"/>
          <w:numId w:val="7"/>
        </w:numPr>
        <w:spacing w:line="360" w:lineRule="auto"/>
        <w:jc w:val="both"/>
        <w:rPr>
          <w:rFonts w:ascii="Times New Roman" w:hAnsi="Times New Roman"/>
          <w:sz w:val="24"/>
        </w:rPr>
      </w:pPr>
      <w:r w:rsidRPr="00400878">
        <w:rPr>
          <w:rFonts w:ascii="Times New Roman" w:hAnsi="Times New Roman"/>
          <w:sz w:val="24"/>
        </w:rPr>
        <w:t xml:space="preserve"> another graduate faculty member who is not a member of the </w:t>
      </w:r>
      <w:r w:rsidR="00FC07FA" w:rsidRPr="00400878">
        <w:rPr>
          <w:rFonts w:ascii="Times New Roman" w:hAnsi="Times New Roman"/>
          <w:sz w:val="24"/>
        </w:rPr>
        <w:t>MBIL</w:t>
      </w:r>
      <w:r w:rsidR="00F86C0C" w:rsidRPr="00400878">
        <w:rPr>
          <w:rFonts w:ascii="Times New Roman" w:hAnsi="Times New Roman"/>
          <w:sz w:val="24"/>
        </w:rPr>
        <w:t xml:space="preserve"> </w:t>
      </w:r>
      <w:r w:rsidRPr="00400878">
        <w:rPr>
          <w:rFonts w:ascii="Times New Roman" w:hAnsi="Times New Roman"/>
          <w:sz w:val="24"/>
        </w:rPr>
        <w:t xml:space="preserve">active participants list nor a member of the major advisor's home department (nominated as the Dean's Representative).     </w:t>
      </w:r>
    </w:p>
    <w:p w14:paraId="58757F7C" w14:textId="77777777" w:rsidR="00EB7E0B" w:rsidRPr="00400878" w:rsidRDefault="00EB7E0B" w:rsidP="00CE464C">
      <w:pPr>
        <w:spacing w:line="360" w:lineRule="auto"/>
        <w:jc w:val="both"/>
      </w:pPr>
    </w:p>
    <w:p w14:paraId="2EA89E07" w14:textId="77777777" w:rsidR="00EB7E0B" w:rsidRPr="00400878" w:rsidRDefault="009504E8" w:rsidP="00CE464C">
      <w:pPr>
        <w:spacing w:line="360" w:lineRule="auto"/>
        <w:jc w:val="both"/>
      </w:pPr>
      <w:r w:rsidRPr="00400878">
        <w:t xml:space="preserve">If a minor is declared, at least one member of the graduate committee must represent the minor area (may also be the Dean's Representative if not from the home department of the major advisor), which in some cases will increase the size of the committee by one.  </w:t>
      </w:r>
    </w:p>
    <w:p w14:paraId="15C32E30" w14:textId="77777777" w:rsidR="00EB7E0B" w:rsidRPr="00400878" w:rsidRDefault="00EB7E0B" w:rsidP="00CE464C">
      <w:pPr>
        <w:spacing w:line="360" w:lineRule="auto"/>
        <w:jc w:val="both"/>
      </w:pPr>
    </w:p>
    <w:p w14:paraId="7BCFB163" w14:textId="77777777" w:rsidR="00EB7E0B" w:rsidRPr="00400878" w:rsidRDefault="009504E8" w:rsidP="00CE464C">
      <w:pPr>
        <w:spacing w:line="360" w:lineRule="auto"/>
        <w:jc w:val="both"/>
      </w:pPr>
      <w:r w:rsidRPr="00400878">
        <w:t xml:space="preserve">A </w:t>
      </w:r>
      <w:r w:rsidRPr="00400878">
        <w:rPr>
          <w:color w:val="FF0000"/>
          <w:u w:val="single"/>
        </w:rPr>
        <w:t>doctoral candidate graduate committee</w:t>
      </w:r>
      <w:r w:rsidRPr="00400878">
        <w:t xml:space="preserve"> typically includes a total of four members: </w:t>
      </w:r>
    </w:p>
    <w:p w14:paraId="69D52DE1" w14:textId="77777777" w:rsidR="00EB7E0B" w:rsidRPr="00400878" w:rsidRDefault="00EB7E0B" w:rsidP="00CE464C">
      <w:pPr>
        <w:spacing w:line="360" w:lineRule="auto"/>
        <w:jc w:val="both"/>
      </w:pPr>
    </w:p>
    <w:p w14:paraId="324E07F3" w14:textId="7CED0ECE" w:rsidR="00EB7E0B" w:rsidRPr="00400878" w:rsidRDefault="009504E8" w:rsidP="00CE464C">
      <w:pPr>
        <w:pStyle w:val="ColorfulList-Accent11"/>
        <w:numPr>
          <w:ilvl w:val="0"/>
          <w:numId w:val="8"/>
        </w:numPr>
        <w:spacing w:line="360" w:lineRule="auto"/>
        <w:jc w:val="both"/>
        <w:rPr>
          <w:rFonts w:ascii="Times New Roman" w:hAnsi="Times New Roman"/>
          <w:sz w:val="24"/>
        </w:rPr>
      </w:pPr>
      <w:r w:rsidRPr="00400878">
        <w:rPr>
          <w:rFonts w:ascii="Times New Roman" w:hAnsi="Times New Roman"/>
          <w:sz w:val="24"/>
        </w:rPr>
        <w:t xml:space="preserve">the major advisor (chair of the committee), a </w:t>
      </w:r>
      <w:r w:rsidR="00FC07FA" w:rsidRPr="00400878">
        <w:rPr>
          <w:rFonts w:ascii="Times New Roman" w:hAnsi="Times New Roman"/>
          <w:sz w:val="24"/>
        </w:rPr>
        <w:t>MBIL</w:t>
      </w:r>
      <w:r w:rsidRPr="00400878">
        <w:rPr>
          <w:rFonts w:ascii="Times New Roman" w:hAnsi="Times New Roman"/>
          <w:sz w:val="24"/>
        </w:rPr>
        <w:t xml:space="preserve"> faculty member   </w:t>
      </w:r>
    </w:p>
    <w:p w14:paraId="7693CEBD" w14:textId="5BB52BB6" w:rsidR="00EB7E0B" w:rsidRPr="00400878" w:rsidRDefault="009504E8" w:rsidP="00CE464C">
      <w:pPr>
        <w:pStyle w:val="ColorfulList-Accent11"/>
        <w:numPr>
          <w:ilvl w:val="0"/>
          <w:numId w:val="8"/>
        </w:numPr>
        <w:spacing w:line="360" w:lineRule="auto"/>
        <w:jc w:val="both"/>
        <w:rPr>
          <w:rFonts w:ascii="Times New Roman" w:hAnsi="Times New Roman"/>
          <w:sz w:val="24"/>
        </w:rPr>
      </w:pPr>
      <w:r w:rsidRPr="00400878">
        <w:rPr>
          <w:rFonts w:ascii="Times New Roman" w:hAnsi="Times New Roman"/>
          <w:sz w:val="24"/>
        </w:rPr>
        <w:t xml:space="preserve">one or two additional faculty members approved as </w:t>
      </w:r>
      <w:r w:rsidR="00FC07FA" w:rsidRPr="00400878">
        <w:rPr>
          <w:rFonts w:ascii="Times New Roman" w:hAnsi="Times New Roman"/>
          <w:sz w:val="24"/>
        </w:rPr>
        <w:t xml:space="preserve">MBIL </w:t>
      </w:r>
      <w:r w:rsidRPr="00400878">
        <w:rPr>
          <w:rFonts w:ascii="Times New Roman" w:hAnsi="Times New Roman"/>
          <w:sz w:val="24"/>
        </w:rPr>
        <w:t xml:space="preserve">active participants   </w:t>
      </w:r>
    </w:p>
    <w:p w14:paraId="1F6F2438" w14:textId="77777777" w:rsidR="00EB7E0B" w:rsidRPr="00400878" w:rsidRDefault="009504E8" w:rsidP="00CE464C">
      <w:pPr>
        <w:pStyle w:val="ColorfulList-Accent11"/>
        <w:numPr>
          <w:ilvl w:val="0"/>
          <w:numId w:val="8"/>
        </w:numPr>
        <w:spacing w:line="360" w:lineRule="auto"/>
        <w:jc w:val="both"/>
        <w:rPr>
          <w:rFonts w:ascii="Times New Roman" w:hAnsi="Times New Roman"/>
          <w:sz w:val="24"/>
        </w:rPr>
      </w:pPr>
      <w:r w:rsidRPr="00400878">
        <w:rPr>
          <w:rFonts w:ascii="Times New Roman" w:hAnsi="Times New Roman"/>
          <w:sz w:val="24"/>
        </w:rPr>
        <w:t xml:space="preserve">one faculty member representing the minor area or a related area of study when appropriate   </w:t>
      </w:r>
    </w:p>
    <w:p w14:paraId="05CD400E" w14:textId="514D8874" w:rsidR="00EB7E0B" w:rsidRPr="00400878" w:rsidRDefault="009504E8" w:rsidP="00CE464C">
      <w:pPr>
        <w:pStyle w:val="ColorfulList-Accent11"/>
        <w:numPr>
          <w:ilvl w:val="0"/>
          <w:numId w:val="8"/>
        </w:numPr>
        <w:spacing w:line="360" w:lineRule="auto"/>
        <w:jc w:val="both"/>
        <w:rPr>
          <w:rFonts w:ascii="Times New Roman" w:hAnsi="Times New Roman"/>
          <w:sz w:val="24"/>
        </w:rPr>
      </w:pPr>
      <w:r w:rsidRPr="00400878">
        <w:rPr>
          <w:rFonts w:ascii="Times New Roman" w:hAnsi="Times New Roman"/>
          <w:sz w:val="24"/>
        </w:rPr>
        <w:lastRenderedPageBreak/>
        <w:t xml:space="preserve">one graduate faculty member who is not a member of the </w:t>
      </w:r>
      <w:r w:rsidR="00FC07FA" w:rsidRPr="00400878">
        <w:rPr>
          <w:rFonts w:ascii="Times New Roman" w:hAnsi="Times New Roman"/>
          <w:sz w:val="24"/>
        </w:rPr>
        <w:t xml:space="preserve">MBIL </w:t>
      </w:r>
      <w:r w:rsidRPr="00400878">
        <w:rPr>
          <w:rFonts w:ascii="Times New Roman" w:hAnsi="Times New Roman"/>
          <w:sz w:val="24"/>
        </w:rPr>
        <w:t xml:space="preserve">active participants list nor a member of the major advisor's home department (nominated as the Dean's Representative). </w:t>
      </w:r>
    </w:p>
    <w:p w14:paraId="2E1F060B" w14:textId="77777777" w:rsidR="00EB7E0B" w:rsidRPr="00400878" w:rsidRDefault="00EB7E0B" w:rsidP="00CE464C">
      <w:pPr>
        <w:spacing w:line="360" w:lineRule="auto"/>
        <w:jc w:val="both"/>
      </w:pPr>
    </w:p>
    <w:p w14:paraId="7737AD3C" w14:textId="6766951F" w:rsidR="0056686C" w:rsidRPr="00400878" w:rsidRDefault="0008054D" w:rsidP="002E656D">
      <w:pPr>
        <w:spacing w:before="100" w:beforeAutospacing="1" w:after="100" w:afterAutospacing="1" w:line="360" w:lineRule="auto"/>
      </w:pPr>
      <w:r w:rsidRPr="00400878">
        <w:t xml:space="preserve">Beginning with the second semester, each graduate student is expected to meet with his or her committee at least once per academic year to review progress toward your degree.  The results of this committee meeting must be reported to the </w:t>
      </w:r>
      <w:r w:rsidR="00FC07FA" w:rsidRPr="00400878">
        <w:t xml:space="preserve">MBIL </w:t>
      </w:r>
      <w:r w:rsidRPr="00400878">
        <w:t xml:space="preserve">Program Secretary no later than </w:t>
      </w:r>
      <w:r w:rsidRPr="00400878">
        <w:rPr>
          <w:u w:val="single"/>
        </w:rPr>
        <w:t>July 15th</w:t>
      </w:r>
      <w:r w:rsidRPr="00400878">
        <w:t xml:space="preserve"> of each year, using the </w:t>
      </w:r>
      <w:r w:rsidRPr="00400878">
        <w:rPr>
          <w:u w:val="single"/>
        </w:rPr>
        <w:t>Graduate Student Progress Evaluation Form</w:t>
      </w:r>
      <w:r w:rsidRPr="00400878">
        <w:t xml:space="preserve">.  It is the student's responsibility to schedule the committee meeting and deliver the signed Graduate Student Progress Evaluation Form to the </w:t>
      </w:r>
      <w:r w:rsidR="00FC07FA" w:rsidRPr="00400878">
        <w:t xml:space="preserve">MBIL </w:t>
      </w:r>
      <w:r w:rsidRPr="00400878">
        <w:t>Program Secretary in a timely manner.</w:t>
      </w:r>
    </w:p>
    <w:p w14:paraId="2DFDBD73" w14:textId="77777777" w:rsidR="00EB7E0B" w:rsidRPr="00400878" w:rsidRDefault="00661E66" w:rsidP="00561EC1">
      <w:pPr>
        <w:spacing w:line="360" w:lineRule="auto"/>
        <w:jc w:val="both"/>
        <w:outlineLvl w:val="0"/>
        <w:rPr>
          <w:b/>
        </w:rPr>
      </w:pPr>
      <w:r w:rsidRPr="00400878">
        <w:rPr>
          <w:b/>
        </w:rPr>
        <w:t>Laboratory Research</w:t>
      </w:r>
    </w:p>
    <w:p w14:paraId="7A59B8EB" w14:textId="3C0EC9F5" w:rsidR="00EB7E0B" w:rsidRPr="00400878" w:rsidRDefault="009504E8" w:rsidP="00CE464C">
      <w:pPr>
        <w:spacing w:line="360" w:lineRule="auto"/>
        <w:jc w:val="both"/>
      </w:pPr>
      <w:r w:rsidRPr="00400878">
        <w:t xml:space="preserve">All </w:t>
      </w:r>
      <w:r w:rsidR="00FC07FA" w:rsidRPr="00400878">
        <w:t xml:space="preserve">MBIL </w:t>
      </w:r>
      <w:r w:rsidRPr="00400878">
        <w:t>students are expected and required to carry out laboratory research in the laboratory of their advisor, or in a collaborating laboratory if specified by their advisor and committee</w:t>
      </w:r>
      <w:r w:rsidR="00E33ABA" w:rsidRPr="00400878">
        <w:t xml:space="preserve">.  </w:t>
      </w:r>
      <w:r w:rsidRPr="00400878">
        <w:t xml:space="preserve">The </w:t>
      </w:r>
      <w:r w:rsidR="00FC07FA" w:rsidRPr="00400878">
        <w:t xml:space="preserve">MBIL </w:t>
      </w:r>
      <w:r w:rsidR="00DC760E" w:rsidRPr="00400878">
        <w:t>P</w:t>
      </w:r>
      <w:r w:rsidRPr="00400878">
        <w:t>rogram does not offer a non-thesis degree option</w:t>
      </w:r>
      <w:r w:rsidR="00E33ABA" w:rsidRPr="00400878">
        <w:t xml:space="preserve">.  </w:t>
      </w:r>
    </w:p>
    <w:p w14:paraId="5F180EE6" w14:textId="77777777" w:rsidR="00EB7E0B" w:rsidRPr="00400878" w:rsidRDefault="00EB7E0B" w:rsidP="00CE464C">
      <w:pPr>
        <w:spacing w:line="360" w:lineRule="auto"/>
        <w:jc w:val="both"/>
      </w:pPr>
    </w:p>
    <w:p w14:paraId="39006D64" w14:textId="078217F1" w:rsidR="008217B0" w:rsidRPr="00400878" w:rsidRDefault="00420437" w:rsidP="00CE464C">
      <w:pPr>
        <w:spacing w:line="360" w:lineRule="auto"/>
        <w:jc w:val="both"/>
      </w:pPr>
      <w:r w:rsidRPr="00400878">
        <w:t xml:space="preserve">Molecular Biology &amp; Interdisciplinary Life Sciences </w:t>
      </w:r>
      <w:r w:rsidR="009504E8" w:rsidRPr="00400878">
        <w:t xml:space="preserve"> is a hand-on science</w:t>
      </w:r>
      <w:r w:rsidR="00E33ABA" w:rsidRPr="00400878">
        <w:t xml:space="preserve">.  </w:t>
      </w:r>
      <w:r w:rsidR="009504E8" w:rsidRPr="00400878">
        <w:t xml:space="preserve">All students are expected to develop competence </w:t>
      </w:r>
      <w:r w:rsidR="00A325E8" w:rsidRPr="00400878">
        <w:t xml:space="preserve">and expert-level skills </w:t>
      </w:r>
      <w:r w:rsidR="009504E8" w:rsidRPr="00400878">
        <w:t xml:space="preserve">in laboratory </w:t>
      </w:r>
      <w:r w:rsidR="00A325E8" w:rsidRPr="00400878">
        <w:t xml:space="preserve">and computer methods to complete their thesis or dissertation research. </w:t>
      </w:r>
    </w:p>
    <w:p w14:paraId="60715504" w14:textId="77777777" w:rsidR="008217B0" w:rsidRPr="00400878" w:rsidRDefault="008217B0" w:rsidP="00CE464C">
      <w:pPr>
        <w:spacing w:line="360" w:lineRule="auto"/>
        <w:jc w:val="both"/>
      </w:pPr>
    </w:p>
    <w:p w14:paraId="76D7636D" w14:textId="77777777" w:rsidR="008217B0" w:rsidRPr="00400878" w:rsidRDefault="009504E8" w:rsidP="0056686C">
      <w:pPr>
        <w:spacing w:line="360" w:lineRule="auto"/>
        <w:jc w:val="both"/>
      </w:pPr>
      <w:r w:rsidRPr="00400878">
        <w:t>Students supported by Research Assistantship or Fellowship funds are expected to devote at least 20 hours per week during the academic year and full time during the summer to research work</w:t>
      </w:r>
      <w:r w:rsidR="00E33ABA" w:rsidRPr="00400878">
        <w:t xml:space="preserve">.  </w:t>
      </w:r>
      <w:r w:rsidRPr="00400878">
        <w:t>Students supported by Teaching Assistantships or other sources of funding, including their own resources, are expected to establish acceptable levels of research effort with their advisors</w:t>
      </w:r>
      <w:r w:rsidR="00E33ABA" w:rsidRPr="00400878">
        <w:t xml:space="preserve">.  </w:t>
      </w:r>
      <w:r w:rsidRPr="00400878">
        <w:t xml:space="preserve"> </w:t>
      </w:r>
    </w:p>
    <w:p w14:paraId="400E38CB" w14:textId="77777777" w:rsidR="008217B0" w:rsidRPr="00400878" w:rsidRDefault="008217B0" w:rsidP="00CE464C">
      <w:pPr>
        <w:spacing w:line="360" w:lineRule="auto"/>
        <w:jc w:val="both"/>
      </w:pPr>
    </w:p>
    <w:p w14:paraId="7CA5A8AC" w14:textId="52DDC680" w:rsidR="008E1DC1" w:rsidRPr="00400878" w:rsidRDefault="009504E8" w:rsidP="00CE464C">
      <w:pPr>
        <w:spacing w:line="360" w:lineRule="auto"/>
        <w:jc w:val="both"/>
      </w:pPr>
      <w:r w:rsidRPr="00400878">
        <w:t xml:space="preserve">All students are required to complete </w:t>
      </w:r>
      <w:r w:rsidR="00A325E8" w:rsidRPr="00400878">
        <w:t xml:space="preserve">safety training as required by their advisors or by general NMSU regulations. </w:t>
      </w:r>
    </w:p>
    <w:p w14:paraId="7A44C205" w14:textId="77777777" w:rsidR="008217B0" w:rsidRPr="00400878" w:rsidRDefault="00E33ABA" w:rsidP="00CE464C">
      <w:pPr>
        <w:spacing w:line="360" w:lineRule="auto"/>
        <w:jc w:val="both"/>
      </w:pPr>
      <w:r w:rsidRPr="00400878">
        <w:t xml:space="preserve"> </w:t>
      </w:r>
      <w:r w:rsidR="009504E8" w:rsidRPr="00400878">
        <w:t xml:space="preserve">  </w:t>
      </w:r>
    </w:p>
    <w:p w14:paraId="3AD43D9E" w14:textId="77777777" w:rsidR="008E1DC1" w:rsidRPr="00400878" w:rsidRDefault="0056686C" w:rsidP="00561EC1">
      <w:pPr>
        <w:spacing w:line="360" w:lineRule="auto"/>
        <w:jc w:val="both"/>
        <w:outlineLvl w:val="0"/>
        <w:rPr>
          <w:b/>
        </w:rPr>
      </w:pPr>
      <w:r w:rsidRPr="00400878">
        <w:rPr>
          <w:b/>
        </w:rPr>
        <w:t>Student</w:t>
      </w:r>
      <w:r w:rsidR="008E1DC1" w:rsidRPr="00400878">
        <w:rPr>
          <w:b/>
        </w:rPr>
        <w:t xml:space="preserve"> Laboratory Transition </w:t>
      </w:r>
    </w:p>
    <w:p w14:paraId="453D866C" w14:textId="4A582935" w:rsidR="0056686C" w:rsidRPr="00400878" w:rsidRDefault="0056686C" w:rsidP="0056686C">
      <w:pPr>
        <w:spacing w:line="360" w:lineRule="auto"/>
        <w:jc w:val="both"/>
      </w:pPr>
      <w:r w:rsidRPr="00400878">
        <w:t xml:space="preserve">Student lab transition can be initiated by student or professor.  All transitions must be approved by the </w:t>
      </w:r>
      <w:r w:rsidR="00FC07FA" w:rsidRPr="00400878">
        <w:t xml:space="preserve">MBIL </w:t>
      </w:r>
      <w:r w:rsidRPr="00400878">
        <w:t>Director.</w:t>
      </w:r>
    </w:p>
    <w:p w14:paraId="645AB978" w14:textId="77777777" w:rsidR="0056686C" w:rsidRPr="00400878" w:rsidRDefault="0056686C" w:rsidP="0056686C">
      <w:pPr>
        <w:spacing w:line="360" w:lineRule="auto"/>
        <w:jc w:val="both"/>
      </w:pPr>
    </w:p>
    <w:p w14:paraId="078A2171" w14:textId="77777777" w:rsidR="0056686C" w:rsidRPr="00400878" w:rsidRDefault="0056686C" w:rsidP="00561EC1">
      <w:pPr>
        <w:spacing w:line="360" w:lineRule="auto"/>
        <w:jc w:val="both"/>
        <w:outlineLvl w:val="0"/>
      </w:pPr>
      <w:r w:rsidRPr="00400878">
        <w:lastRenderedPageBreak/>
        <w:t>The process of identifying a new lab must be accomplished within 3 months or 1 semester</w:t>
      </w:r>
      <w:r w:rsidR="00124DD5" w:rsidRPr="00400878">
        <w:t>.</w:t>
      </w:r>
    </w:p>
    <w:p w14:paraId="59318E4B" w14:textId="77777777" w:rsidR="0056686C" w:rsidRPr="00400878" w:rsidRDefault="0056686C" w:rsidP="0056686C">
      <w:pPr>
        <w:spacing w:line="360" w:lineRule="auto"/>
        <w:jc w:val="both"/>
      </w:pPr>
    </w:p>
    <w:p w14:paraId="5D2CAD75" w14:textId="7C67F7F8" w:rsidR="0056686C" w:rsidRPr="00400878" w:rsidRDefault="0056686C" w:rsidP="0056686C">
      <w:pPr>
        <w:spacing w:line="360" w:lineRule="auto"/>
        <w:jc w:val="both"/>
      </w:pPr>
      <w:r w:rsidRPr="00400878">
        <w:t>Students can complete a rotation during the transfer period if a rotation was not done upon entering the program and if they have been in the program less than 2 years</w:t>
      </w:r>
      <w:r w:rsidR="003A2BF3" w:rsidRPr="00400878">
        <w:t>.</w:t>
      </w:r>
    </w:p>
    <w:p w14:paraId="16075605" w14:textId="77777777" w:rsidR="0056686C" w:rsidRPr="00400878" w:rsidRDefault="0056686C" w:rsidP="0056686C">
      <w:pPr>
        <w:spacing w:line="360" w:lineRule="auto"/>
        <w:jc w:val="both"/>
      </w:pPr>
    </w:p>
    <w:p w14:paraId="327BC29A" w14:textId="1C88376D" w:rsidR="0056686C" w:rsidRPr="00400878" w:rsidRDefault="0056686C" w:rsidP="0056686C">
      <w:pPr>
        <w:spacing w:line="360" w:lineRule="auto"/>
        <w:jc w:val="both"/>
      </w:pPr>
      <w:r w:rsidRPr="00400878">
        <w:t xml:space="preserve">The </w:t>
      </w:r>
      <w:r w:rsidR="00FC07FA" w:rsidRPr="00400878">
        <w:t xml:space="preserve">MBIL </w:t>
      </w:r>
      <w:r w:rsidR="00DC760E" w:rsidRPr="00400878">
        <w:t>Pr</w:t>
      </w:r>
      <w:r w:rsidRPr="00400878">
        <w:t>ogram will continue to fund the student during the transition and if accepted into another laboratory if the student adheres to the laboratory transition policy.</w:t>
      </w:r>
    </w:p>
    <w:p w14:paraId="50E55E0B" w14:textId="77777777" w:rsidR="0056686C" w:rsidRPr="00400878" w:rsidRDefault="0056686C" w:rsidP="0056686C">
      <w:pPr>
        <w:spacing w:line="360" w:lineRule="auto"/>
        <w:jc w:val="both"/>
      </w:pPr>
    </w:p>
    <w:p w14:paraId="0A55AC82" w14:textId="3D57CC79" w:rsidR="0056686C" w:rsidRPr="00400878" w:rsidRDefault="0056686C" w:rsidP="0056686C">
      <w:pPr>
        <w:spacing w:line="360" w:lineRule="auto"/>
        <w:jc w:val="both"/>
      </w:pPr>
      <w:r w:rsidRPr="00400878">
        <w:t xml:space="preserve">The </w:t>
      </w:r>
      <w:r w:rsidR="00420437" w:rsidRPr="00400878">
        <w:t xml:space="preserve">Molecular Biology &amp; Interdisciplinary Life Sciences </w:t>
      </w:r>
      <w:r w:rsidRPr="00400878">
        <w:t>Student Progress Committee</w:t>
      </w:r>
      <w:r w:rsidR="00F86C0C" w:rsidRPr="00400878">
        <w:t>,</w:t>
      </w:r>
      <w:r w:rsidRPr="00400878">
        <w:t xml:space="preserve"> or Program Director</w:t>
      </w:r>
      <w:r w:rsidR="00F86C0C" w:rsidRPr="00400878">
        <w:t>,</w:t>
      </w:r>
      <w:r w:rsidRPr="00400878">
        <w:t xml:space="preserve"> will facilitate the transfer by </w:t>
      </w:r>
      <w:r w:rsidR="00D019DF" w:rsidRPr="00400878">
        <w:t xml:space="preserve">assisting to </w:t>
      </w:r>
      <w:r w:rsidRPr="00400878">
        <w:t xml:space="preserve">identify </w:t>
      </w:r>
      <w:r w:rsidR="00A325E8" w:rsidRPr="00400878">
        <w:t xml:space="preserve">potential </w:t>
      </w:r>
      <w:r w:rsidRPr="00400878">
        <w:t>PIs that would be willing to take the student on and providing that information to the student.  The 3-month period begins upon delivering the names to the student.</w:t>
      </w:r>
    </w:p>
    <w:p w14:paraId="13C7A8E8" w14:textId="77777777" w:rsidR="0056686C" w:rsidRPr="00400878" w:rsidRDefault="0056686C" w:rsidP="0056686C">
      <w:pPr>
        <w:spacing w:line="360" w:lineRule="auto"/>
        <w:jc w:val="both"/>
      </w:pPr>
    </w:p>
    <w:p w14:paraId="6DA7902A" w14:textId="2CDB5D04" w:rsidR="0056686C" w:rsidRPr="00400878" w:rsidRDefault="0056686C" w:rsidP="0056686C">
      <w:pPr>
        <w:spacing w:line="360" w:lineRule="auto"/>
        <w:jc w:val="both"/>
      </w:pPr>
      <w:r w:rsidRPr="00400878">
        <w:t>If the student does not confirm a PI within a 3-month period, the director is authorized to terminate funding for the student and termination from the program.</w:t>
      </w:r>
      <w:r w:rsidR="00FA7BDF" w:rsidRPr="00400878">
        <w:t xml:space="preserve">  If the student is currently supported by the </w:t>
      </w:r>
      <w:r w:rsidR="00FC07FA" w:rsidRPr="00400878">
        <w:t xml:space="preserve">MBIL </w:t>
      </w:r>
      <w:r w:rsidR="006E6B79" w:rsidRPr="00400878">
        <w:t>Program</w:t>
      </w:r>
      <w:r w:rsidR="00FA7BDF" w:rsidRPr="00400878">
        <w:t xml:space="preserve">, </w:t>
      </w:r>
      <w:r w:rsidR="00FC07FA" w:rsidRPr="00400878">
        <w:t xml:space="preserve">MBIL </w:t>
      </w:r>
      <w:r w:rsidR="00FA7BDF" w:rsidRPr="00400878">
        <w:t xml:space="preserve">will continue to fund the student during the transition. </w:t>
      </w:r>
    </w:p>
    <w:p w14:paraId="50528AD3" w14:textId="77777777" w:rsidR="0056686C" w:rsidRPr="00400878" w:rsidRDefault="0056686C" w:rsidP="0056686C">
      <w:pPr>
        <w:spacing w:line="360" w:lineRule="auto"/>
        <w:jc w:val="both"/>
      </w:pPr>
    </w:p>
    <w:p w14:paraId="09A4AC54" w14:textId="77777777" w:rsidR="008217B0" w:rsidRPr="00400878" w:rsidRDefault="008217B0" w:rsidP="0056686C">
      <w:pPr>
        <w:spacing w:line="360" w:lineRule="auto"/>
        <w:jc w:val="both"/>
      </w:pPr>
    </w:p>
    <w:p w14:paraId="0D73C6AB" w14:textId="77777777" w:rsidR="008217B0" w:rsidRPr="00400878" w:rsidRDefault="009504E8" w:rsidP="00561EC1">
      <w:pPr>
        <w:spacing w:line="360" w:lineRule="auto"/>
        <w:jc w:val="both"/>
        <w:outlineLvl w:val="0"/>
        <w:rPr>
          <w:b/>
        </w:rPr>
      </w:pPr>
      <w:r w:rsidRPr="00400878">
        <w:t xml:space="preserve"> </w:t>
      </w:r>
      <w:r w:rsidRPr="00400878">
        <w:rPr>
          <w:b/>
        </w:rPr>
        <w:t xml:space="preserve">MOLB 590 Seminars (Brown Bag Discussions) </w:t>
      </w:r>
    </w:p>
    <w:p w14:paraId="2D9951C8" w14:textId="77777777" w:rsidR="00C254DD" w:rsidRPr="00400878" w:rsidRDefault="00C254DD" w:rsidP="00C254DD">
      <w:pPr>
        <w:spacing w:line="360" w:lineRule="auto"/>
        <w:jc w:val="both"/>
        <w:rPr>
          <w:color w:val="000000"/>
        </w:rPr>
      </w:pPr>
    </w:p>
    <w:p w14:paraId="6DE34051" w14:textId="24019B21" w:rsidR="00C254DD" w:rsidRPr="00400878" w:rsidRDefault="00C254DD" w:rsidP="00C254DD">
      <w:pPr>
        <w:pStyle w:val="p1"/>
        <w:spacing w:line="360" w:lineRule="auto"/>
        <w:jc w:val="both"/>
        <w:rPr>
          <w:rFonts w:ascii="Times New Roman" w:hAnsi="Times New Roman"/>
          <w:color w:val="000000"/>
          <w:sz w:val="24"/>
          <w:szCs w:val="24"/>
        </w:rPr>
      </w:pPr>
      <w:r w:rsidRPr="00400878">
        <w:rPr>
          <w:rFonts w:ascii="Times New Roman" w:hAnsi="Times New Roman"/>
          <w:color w:val="000000"/>
          <w:sz w:val="24"/>
          <w:szCs w:val="24"/>
        </w:rPr>
        <w:t xml:space="preserve">All </w:t>
      </w:r>
      <w:r w:rsidR="00FC07FA" w:rsidRPr="00400878">
        <w:rPr>
          <w:rFonts w:ascii="Times New Roman" w:hAnsi="Times New Roman"/>
          <w:color w:val="000000" w:themeColor="text1"/>
          <w:sz w:val="24"/>
          <w:szCs w:val="24"/>
        </w:rPr>
        <w:t>MBIL</w:t>
      </w:r>
      <w:r w:rsidR="00FC07FA" w:rsidRPr="00400878">
        <w:rPr>
          <w:rFonts w:ascii="Times New Roman" w:hAnsi="Times New Roman"/>
          <w:color w:val="000000"/>
          <w:sz w:val="24"/>
          <w:szCs w:val="24"/>
        </w:rPr>
        <w:t xml:space="preserve"> </w:t>
      </w:r>
      <w:r w:rsidRPr="00400878">
        <w:rPr>
          <w:rFonts w:ascii="Times New Roman" w:hAnsi="Times New Roman"/>
          <w:color w:val="000000"/>
          <w:sz w:val="24"/>
          <w:szCs w:val="24"/>
        </w:rPr>
        <w:t xml:space="preserve">graduate students are required to participate in MOLB 590, Discussions in Molecular Biology, by enrolling in this course </w:t>
      </w:r>
      <w:r w:rsidR="003A2BF3" w:rsidRPr="00400878">
        <w:rPr>
          <w:rFonts w:ascii="Times New Roman" w:hAnsi="Times New Roman"/>
          <w:color w:val="000000"/>
          <w:sz w:val="24"/>
          <w:szCs w:val="24"/>
        </w:rPr>
        <w:t>once per year and are expected to attend each weekly seminar</w:t>
      </w:r>
      <w:r w:rsidRPr="00400878">
        <w:rPr>
          <w:rFonts w:ascii="Times New Roman" w:hAnsi="Times New Roman"/>
          <w:color w:val="000000"/>
          <w:sz w:val="24"/>
          <w:szCs w:val="24"/>
        </w:rPr>
        <w:t xml:space="preserve">.  The format for these seminars </w:t>
      </w:r>
      <w:proofErr w:type="gramStart"/>
      <w:r w:rsidR="003A2BF3" w:rsidRPr="00400878">
        <w:rPr>
          <w:rFonts w:ascii="Times New Roman" w:hAnsi="Times New Roman"/>
          <w:color w:val="000000"/>
          <w:sz w:val="24"/>
          <w:szCs w:val="24"/>
        </w:rPr>
        <w:t>are</w:t>
      </w:r>
      <w:proofErr w:type="gramEnd"/>
      <w:r w:rsidR="003A2BF3" w:rsidRPr="00400878">
        <w:rPr>
          <w:rFonts w:ascii="Times New Roman" w:hAnsi="Times New Roman"/>
          <w:color w:val="000000"/>
          <w:sz w:val="24"/>
          <w:szCs w:val="24"/>
        </w:rPr>
        <w:t xml:space="preserve"> determined by the instructor. Typically, the seminar time is </w:t>
      </w:r>
      <w:r w:rsidRPr="00400878">
        <w:rPr>
          <w:rFonts w:ascii="Times New Roman" w:hAnsi="Times New Roman"/>
          <w:color w:val="000000"/>
          <w:sz w:val="24"/>
          <w:szCs w:val="24"/>
        </w:rPr>
        <w:t>informal, providing an introduction and background to the research problem, a statement of specific research objectives, a discussion of results obtained to date, and an outline of future steps required in the experimentation. Each student will present at least once per academic year during their graduate studies.  The first 590 seminar given by a new student may summarize a previous research experience or present a thesis/dissertation research proposal.  Audiovisual aids that facilitate communication and discussion are expected.</w:t>
      </w:r>
    </w:p>
    <w:p w14:paraId="42275B63" w14:textId="77777777" w:rsidR="00C254DD" w:rsidRPr="00400878" w:rsidRDefault="00C254DD" w:rsidP="00CE464C">
      <w:pPr>
        <w:spacing w:line="360" w:lineRule="auto"/>
        <w:jc w:val="both"/>
      </w:pPr>
    </w:p>
    <w:p w14:paraId="7AE9B775" w14:textId="77777777" w:rsidR="008217B0" w:rsidRPr="00400878" w:rsidRDefault="008217B0" w:rsidP="00CE464C">
      <w:pPr>
        <w:spacing w:line="360" w:lineRule="auto"/>
        <w:jc w:val="both"/>
      </w:pPr>
    </w:p>
    <w:p w14:paraId="0505AEC8" w14:textId="23E112C8" w:rsidR="008217B0" w:rsidRPr="00400878" w:rsidRDefault="00B0652E" w:rsidP="00A325E8">
      <w:pPr>
        <w:spacing w:line="360" w:lineRule="auto"/>
        <w:jc w:val="both"/>
        <w:outlineLvl w:val="0"/>
      </w:pPr>
      <w:r w:rsidRPr="00400878">
        <w:rPr>
          <w:b/>
        </w:rPr>
        <w:br w:type="page"/>
      </w:r>
      <w:r w:rsidR="009504E8" w:rsidRPr="00400878">
        <w:lastRenderedPageBreak/>
        <w:t xml:space="preserve"> </w:t>
      </w:r>
    </w:p>
    <w:p w14:paraId="460EE26C" w14:textId="77777777" w:rsidR="008217B0" w:rsidRPr="00400878" w:rsidRDefault="008217B0" w:rsidP="00CE464C">
      <w:pPr>
        <w:spacing w:line="360" w:lineRule="auto"/>
        <w:jc w:val="both"/>
      </w:pPr>
    </w:p>
    <w:p w14:paraId="44112786" w14:textId="77777777" w:rsidR="008217B0" w:rsidRPr="00400878" w:rsidRDefault="009504E8" w:rsidP="00CE464C">
      <w:pPr>
        <w:spacing w:line="360" w:lineRule="auto"/>
        <w:jc w:val="both"/>
        <w:rPr>
          <w:b/>
        </w:rPr>
      </w:pPr>
      <w:r w:rsidRPr="00400878">
        <w:rPr>
          <w:b/>
        </w:rPr>
        <w:t xml:space="preserve">Topics (MOLB 550) and Advanced Topics (MOLB 650) in Molecular Biology, and Special Topics in Molecular and Cellular Biology (MOLB 450) </w:t>
      </w:r>
    </w:p>
    <w:p w14:paraId="61260DE7" w14:textId="77777777" w:rsidR="008217B0" w:rsidRPr="00400878" w:rsidRDefault="008217B0" w:rsidP="00CE464C">
      <w:pPr>
        <w:spacing w:line="360" w:lineRule="auto"/>
        <w:jc w:val="both"/>
      </w:pPr>
    </w:p>
    <w:p w14:paraId="0BF0490A" w14:textId="0C9A57DA" w:rsidR="008217B0" w:rsidRPr="00400878" w:rsidRDefault="009504E8" w:rsidP="00CE464C">
      <w:pPr>
        <w:spacing w:line="360" w:lineRule="auto"/>
        <w:jc w:val="both"/>
      </w:pPr>
      <w:r w:rsidRPr="00400878">
        <w:t>Courses that are not taught on a regular basis, or special courses or lecture series offered on a one-time only basis, will be offered under MOLB 450 (for undergraduate and master's degree students), MOLB 550 (for master's degree students) or MOLB 650 (for Ph.D. degree students)</w:t>
      </w:r>
      <w:r w:rsidR="00E33ABA" w:rsidRPr="00400878">
        <w:t xml:space="preserve">.  </w:t>
      </w:r>
      <w:r w:rsidRPr="00400878">
        <w:t xml:space="preserve">When appropriate and approved by the student's committee and the </w:t>
      </w:r>
      <w:r w:rsidR="00E16561" w:rsidRPr="00400878">
        <w:t xml:space="preserve">MBIL </w:t>
      </w:r>
      <w:r w:rsidRPr="00400878">
        <w:t xml:space="preserve">director, these courses may be considered for substitution for a "Tier II Course" requirement.  Return to Student Guide Table of Contents  </w:t>
      </w:r>
    </w:p>
    <w:p w14:paraId="1C2EAA40" w14:textId="77777777" w:rsidR="008217B0" w:rsidRPr="00400878" w:rsidRDefault="008217B0" w:rsidP="00CE464C">
      <w:pPr>
        <w:spacing w:line="360" w:lineRule="auto"/>
        <w:jc w:val="both"/>
      </w:pPr>
    </w:p>
    <w:p w14:paraId="454613C5" w14:textId="77777777" w:rsidR="008217B0" w:rsidRPr="00400878" w:rsidRDefault="009504E8" w:rsidP="00561EC1">
      <w:pPr>
        <w:spacing w:line="360" w:lineRule="auto"/>
        <w:jc w:val="both"/>
        <w:outlineLvl w:val="0"/>
        <w:rPr>
          <w:b/>
        </w:rPr>
      </w:pPr>
      <w:r w:rsidRPr="00400878">
        <w:rPr>
          <w:b/>
        </w:rPr>
        <w:t xml:space="preserve">Individualized Research Credits (MOLB 598 and MOLB 698) </w:t>
      </w:r>
    </w:p>
    <w:p w14:paraId="2C714116" w14:textId="77777777" w:rsidR="008217B0" w:rsidRPr="00400878" w:rsidRDefault="008217B0" w:rsidP="00CE464C">
      <w:pPr>
        <w:spacing w:line="360" w:lineRule="auto"/>
        <w:jc w:val="both"/>
      </w:pPr>
    </w:p>
    <w:p w14:paraId="0FDABEA3" w14:textId="18290DD4" w:rsidR="00F41F26" w:rsidRPr="00400878" w:rsidRDefault="009504E8" w:rsidP="00CE464C">
      <w:pPr>
        <w:spacing w:line="360" w:lineRule="auto"/>
        <w:jc w:val="both"/>
      </w:pPr>
      <w:r w:rsidRPr="00400878">
        <w:t xml:space="preserve">MOLB 598, Special Research Programs, may be used by continuing students for individual investigations, experimental or theoretical, as approved by the student's committee and a sponsoring </w:t>
      </w:r>
      <w:r w:rsidR="00E16561" w:rsidRPr="00400878">
        <w:t xml:space="preserve">MBIL </w:t>
      </w:r>
      <w:r w:rsidRPr="00400878">
        <w:t>faculty instructor</w:t>
      </w:r>
      <w:r w:rsidR="00E33ABA" w:rsidRPr="00400878">
        <w:t xml:space="preserve">.  </w:t>
      </w:r>
      <w:r w:rsidRPr="00400878">
        <w:t>MOLB 598 work will be letter graded, and a written summary must document the work performed for MOLB 598 credit</w:t>
      </w:r>
      <w:r w:rsidR="00E33ABA" w:rsidRPr="00400878">
        <w:t xml:space="preserve">.  </w:t>
      </w:r>
      <w:r w:rsidRPr="00400878">
        <w:t xml:space="preserve">In </w:t>
      </w:r>
      <w:r w:rsidR="00EA3B1B" w:rsidRPr="00400878">
        <w:t>addition,</w:t>
      </w:r>
      <w:r w:rsidRPr="00400878">
        <w:t xml:space="preserve"> MOLB 698, Advanced Research Projects, may be used for individualized special research assignments by continuing doctoral students with approval of the student's committee and a sponsoring MBP faculty instructor</w:t>
      </w:r>
      <w:r w:rsidR="00E33ABA" w:rsidRPr="00400878">
        <w:t xml:space="preserve">.  </w:t>
      </w:r>
      <w:r w:rsidRPr="00400878">
        <w:t>MOLB 698 will be S/U graded.</w:t>
      </w:r>
    </w:p>
    <w:p w14:paraId="55D03E4B" w14:textId="77777777" w:rsidR="00A6466C" w:rsidRPr="00400878" w:rsidRDefault="00924E97" w:rsidP="00561EC1">
      <w:pPr>
        <w:jc w:val="center"/>
        <w:outlineLvl w:val="0"/>
        <w:rPr>
          <w:b/>
          <w:bCs/>
        </w:rPr>
      </w:pPr>
      <w:r w:rsidRPr="00400878">
        <w:rPr>
          <w:b/>
          <w:bCs/>
          <w:i/>
        </w:rPr>
        <w:br w:type="page"/>
      </w:r>
      <w:r w:rsidR="00A6466C" w:rsidRPr="00400878">
        <w:rPr>
          <w:b/>
          <w:bCs/>
        </w:rPr>
        <w:lastRenderedPageBreak/>
        <w:t xml:space="preserve">Criteria for Milestones and Examinations for the Degree: </w:t>
      </w:r>
    </w:p>
    <w:p w14:paraId="30F29D3C" w14:textId="77777777" w:rsidR="00A6466C" w:rsidRPr="00400878" w:rsidRDefault="00A6466C" w:rsidP="00A6466C">
      <w:pPr>
        <w:jc w:val="center"/>
        <w:rPr>
          <w:b/>
          <w:bCs/>
        </w:rPr>
      </w:pPr>
      <w:r w:rsidRPr="00400878">
        <w:rPr>
          <w:b/>
          <w:bCs/>
        </w:rPr>
        <w:t> Master of Science</w:t>
      </w:r>
    </w:p>
    <w:p w14:paraId="6686E667" w14:textId="77777777" w:rsidR="001D333C" w:rsidRPr="00400878" w:rsidRDefault="001D333C" w:rsidP="00561EC1">
      <w:pPr>
        <w:widowControl w:val="0"/>
        <w:autoSpaceDE w:val="0"/>
        <w:autoSpaceDN w:val="0"/>
        <w:adjustRightInd w:val="0"/>
        <w:spacing w:after="320" w:line="360" w:lineRule="auto"/>
        <w:jc w:val="both"/>
        <w:outlineLvl w:val="0"/>
        <w:rPr>
          <w:b/>
          <w:bCs/>
        </w:rPr>
      </w:pPr>
      <w:r w:rsidRPr="00400878">
        <w:rPr>
          <w:b/>
          <w:bCs/>
        </w:rPr>
        <w:t>Minimum Grades and Credit Hours</w:t>
      </w:r>
    </w:p>
    <w:p w14:paraId="6041F4ED" w14:textId="21FCC281" w:rsidR="001D333C" w:rsidRPr="00400878" w:rsidRDefault="001D333C" w:rsidP="001D333C">
      <w:pPr>
        <w:widowControl w:val="0"/>
        <w:autoSpaceDE w:val="0"/>
        <w:autoSpaceDN w:val="0"/>
        <w:adjustRightInd w:val="0"/>
        <w:spacing w:after="320" w:line="360" w:lineRule="auto"/>
        <w:jc w:val="both"/>
      </w:pPr>
      <w:r w:rsidRPr="00400878">
        <w:rPr>
          <w:bCs/>
        </w:rPr>
        <w:t> </w:t>
      </w:r>
      <w:r w:rsidRPr="00400878">
        <w:t xml:space="preserve">Each undergraduate deficiency course (see form No. 3 in the back of this </w:t>
      </w:r>
      <w:r w:rsidRPr="00400878">
        <w:rPr>
          <w:iCs/>
        </w:rPr>
        <w:t>Guide</w:t>
      </w:r>
      <w:r w:rsidRPr="00400878">
        <w:t>) and each Core Course must be passed with a minimum grade of B</w:t>
      </w:r>
      <w:r w:rsidR="00E33ABA" w:rsidRPr="00400878">
        <w:t xml:space="preserve">.  </w:t>
      </w:r>
      <w:r w:rsidRPr="00400878">
        <w:t>An overall grade point average of 3.0 minimum must be maintained</w:t>
      </w:r>
      <w:r w:rsidR="00E33ABA" w:rsidRPr="00400878">
        <w:t xml:space="preserve">.  </w:t>
      </w:r>
      <w:r w:rsidRPr="00400878">
        <w:t xml:space="preserve">M.S. candidates can expect to earn a degree with a minimum of 30 credits, including 6 credits of thesis research and 21 credits in course work as follows: 9 credits, "Core Courses"; 9 credits, "Tier II Courses"; 1 credit, MOLB 597 Lab Rotation; </w:t>
      </w:r>
      <w:r w:rsidR="00E16561" w:rsidRPr="00400878">
        <w:t xml:space="preserve">2 </w:t>
      </w:r>
      <w:r w:rsidR="00912853" w:rsidRPr="00400878">
        <w:t>credit</w:t>
      </w:r>
      <w:r w:rsidR="00E16561" w:rsidRPr="00400878">
        <w:t>s</w:t>
      </w:r>
      <w:r w:rsidR="00912853" w:rsidRPr="00400878">
        <w:t xml:space="preserve"> </w:t>
      </w:r>
      <w:r w:rsidR="00E16561" w:rsidRPr="00400878">
        <w:t>(1 credit/year)</w:t>
      </w:r>
      <w:r w:rsidR="00912853" w:rsidRPr="00400878">
        <w:t xml:space="preserve">, </w:t>
      </w:r>
      <w:r w:rsidRPr="00400878">
        <w:t>MOLB 590 Brown Bag Seminars; other credits as recommended by the student's committee</w:t>
      </w:r>
      <w:r w:rsidR="00E33ABA" w:rsidRPr="00400878">
        <w:t xml:space="preserve">.  </w:t>
      </w:r>
      <w:r w:rsidRPr="00400878">
        <w:t xml:space="preserve">There is no non-thesis option currently offered in </w:t>
      </w:r>
      <w:r w:rsidR="00FC07FA" w:rsidRPr="00400878">
        <w:t xml:space="preserve">MBIL </w:t>
      </w:r>
      <w:r w:rsidRPr="00400878">
        <w:t>for majors.</w:t>
      </w:r>
    </w:p>
    <w:p w14:paraId="5D5E1D6F" w14:textId="77777777" w:rsidR="001D333C" w:rsidRPr="00400878" w:rsidRDefault="001D333C" w:rsidP="00561EC1">
      <w:pPr>
        <w:widowControl w:val="0"/>
        <w:autoSpaceDE w:val="0"/>
        <w:autoSpaceDN w:val="0"/>
        <w:adjustRightInd w:val="0"/>
        <w:spacing w:after="320" w:line="360" w:lineRule="auto"/>
        <w:jc w:val="both"/>
        <w:outlineLvl w:val="0"/>
        <w:rPr>
          <w:b/>
          <w:bCs/>
        </w:rPr>
      </w:pPr>
      <w:r w:rsidRPr="00400878">
        <w:rPr>
          <w:b/>
          <w:bCs/>
        </w:rPr>
        <w:t>Core Courses Completion and Course Plan: M.S. </w:t>
      </w:r>
    </w:p>
    <w:p w14:paraId="7E9C1665" w14:textId="77777777" w:rsidR="001D333C" w:rsidRPr="00400878" w:rsidRDefault="001D333C" w:rsidP="001D333C">
      <w:pPr>
        <w:widowControl w:val="0"/>
        <w:autoSpaceDE w:val="0"/>
        <w:autoSpaceDN w:val="0"/>
        <w:adjustRightInd w:val="0"/>
        <w:spacing w:after="320" w:line="360" w:lineRule="auto"/>
        <w:jc w:val="both"/>
      </w:pPr>
      <w:r w:rsidRPr="00400878">
        <w:t xml:space="preserve">There </w:t>
      </w:r>
      <w:proofErr w:type="gramStart"/>
      <w:r w:rsidRPr="00400878">
        <w:t>is</w:t>
      </w:r>
      <w:proofErr w:type="gramEnd"/>
      <w:r w:rsidRPr="00400878">
        <w:t xml:space="preserve"> no Core Examination for M.S. candidates</w:t>
      </w:r>
      <w:r w:rsidR="00E33ABA" w:rsidRPr="00400878">
        <w:t xml:space="preserve">.  </w:t>
      </w:r>
      <w:r w:rsidRPr="00400878">
        <w:t xml:space="preserve">However, upon successful completion of the core courses, the student will convene his/her committee for approval of the "Application for Admission to Candidacy for </w:t>
      </w:r>
      <w:proofErr w:type="gramStart"/>
      <w:r w:rsidRPr="00400878">
        <w:t>Master's Degree</w:t>
      </w:r>
      <w:proofErr w:type="gramEnd"/>
      <w:r w:rsidRPr="00400878">
        <w:t xml:space="preserve">" form (No. 5 in the back of this </w:t>
      </w:r>
      <w:r w:rsidRPr="00400878">
        <w:rPr>
          <w:iCs/>
        </w:rPr>
        <w:t>Guide</w:t>
      </w:r>
      <w:r w:rsidRPr="00400878">
        <w:t>) with the course plan and proposed thesis title.</w:t>
      </w:r>
    </w:p>
    <w:p w14:paraId="4514102F" w14:textId="77777777" w:rsidR="001D333C" w:rsidRPr="00400878" w:rsidRDefault="001D333C" w:rsidP="00561EC1">
      <w:pPr>
        <w:widowControl w:val="0"/>
        <w:autoSpaceDE w:val="0"/>
        <w:autoSpaceDN w:val="0"/>
        <w:adjustRightInd w:val="0"/>
        <w:spacing w:after="320" w:line="360" w:lineRule="auto"/>
        <w:jc w:val="both"/>
        <w:outlineLvl w:val="0"/>
        <w:rPr>
          <w:b/>
          <w:bCs/>
        </w:rPr>
      </w:pPr>
      <w:r w:rsidRPr="00400878">
        <w:rPr>
          <w:b/>
          <w:bCs/>
        </w:rPr>
        <w:t>Thesis Proposals </w:t>
      </w:r>
    </w:p>
    <w:p w14:paraId="2DBDBFB4" w14:textId="78BEA660" w:rsidR="001D333C" w:rsidRPr="00400878" w:rsidRDefault="001D333C" w:rsidP="001D333C">
      <w:pPr>
        <w:widowControl w:val="0"/>
        <w:autoSpaceDE w:val="0"/>
        <w:autoSpaceDN w:val="0"/>
        <w:adjustRightInd w:val="0"/>
        <w:spacing w:after="320" w:line="360" w:lineRule="auto"/>
        <w:jc w:val="both"/>
      </w:pPr>
      <w:r w:rsidRPr="00400878">
        <w:t>The thesis proposal will be developed in conjunction with the student's major advisor</w:t>
      </w:r>
      <w:r w:rsidR="00E33ABA" w:rsidRPr="00400878">
        <w:t xml:space="preserve">.  </w:t>
      </w:r>
      <w:r w:rsidRPr="00400878">
        <w:t>It will include a thorough review of the relevant literature, a statement of goals and specific objectives, an outline of the experimental plan for accomplishing the stated objectives, and a complete list of references</w:t>
      </w:r>
      <w:r w:rsidR="00E33ABA" w:rsidRPr="00400878">
        <w:t xml:space="preserve">.  </w:t>
      </w:r>
      <w:r w:rsidRPr="00400878">
        <w:t>The proposal will be used as a guide for the thesis research and the content may be modified as needed with the approval of the major advisor</w:t>
      </w:r>
      <w:r w:rsidR="00E33ABA" w:rsidRPr="00400878">
        <w:t xml:space="preserve">.  </w:t>
      </w:r>
      <w:r w:rsidRPr="00400878">
        <w:t>The final version will be typed, double-spaced</w:t>
      </w:r>
      <w:r w:rsidR="00E33ABA" w:rsidRPr="00400878">
        <w:t xml:space="preserve">.  </w:t>
      </w:r>
      <w:r w:rsidRPr="00400878">
        <w:t>Committee review and approval of the proposal is intended to assure that the scope and nature of the research is meritorious of a thesis when completed</w:t>
      </w:r>
      <w:r w:rsidR="00E33ABA" w:rsidRPr="00400878">
        <w:t xml:space="preserve">.  </w:t>
      </w:r>
      <w:r w:rsidRPr="00400878">
        <w:t>The proposal must be rewritten as deemed necessary to meet the satisfaction of the major advisor and the committee with respect both to content and to readability and clarity in the use of the English language</w:t>
      </w:r>
      <w:r w:rsidR="00E33ABA" w:rsidRPr="00400878">
        <w:t xml:space="preserve">.  </w:t>
      </w:r>
      <w:r w:rsidRPr="00400878">
        <w:t>The student is then encouraged to use the proposal as a first draft of the thesis itself, and to add sections on materials and methods, results, and discussion as each major experiment is performed and completed.</w:t>
      </w:r>
    </w:p>
    <w:p w14:paraId="6370340E" w14:textId="77777777" w:rsidR="00435044" w:rsidRPr="00400878" w:rsidRDefault="001D333C" w:rsidP="00561EC1">
      <w:pPr>
        <w:widowControl w:val="0"/>
        <w:autoSpaceDE w:val="0"/>
        <w:autoSpaceDN w:val="0"/>
        <w:adjustRightInd w:val="0"/>
        <w:spacing w:after="320" w:line="360" w:lineRule="auto"/>
        <w:jc w:val="both"/>
        <w:outlineLvl w:val="0"/>
        <w:rPr>
          <w:b/>
          <w:bCs/>
        </w:rPr>
      </w:pPr>
      <w:r w:rsidRPr="00400878">
        <w:rPr>
          <w:b/>
          <w:bCs/>
        </w:rPr>
        <w:t>MOLB 599 (Thesis Research Credits) </w:t>
      </w:r>
    </w:p>
    <w:p w14:paraId="6289EADB" w14:textId="77777777" w:rsidR="001D333C" w:rsidRPr="00400878" w:rsidRDefault="001D333C" w:rsidP="001D333C">
      <w:pPr>
        <w:widowControl w:val="0"/>
        <w:autoSpaceDE w:val="0"/>
        <w:autoSpaceDN w:val="0"/>
        <w:adjustRightInd w:val="0"/>
        <w:spacing w:after="320" w:line="360" w:lineRule="auto"/>
        <w:jc w:val="both"/>
      </w:pPr>
      <w:r w:rsidRPr="00400878">
        <w:t xml:space="preserve">All M.S. candidates must enroll for at least 6 credits of MOLB 599, </w:t>
      </w:r>
      <w:proofErr w:type="gramStart"/>
      <w:r w:rsidRPr="00400878">
        <w:t>Master's</w:t>
      </w:r>
      <w:proofErr w:type="gramEnd"/>
      <w:r w:rsidRPr="00400878">
        <w:t xml:space="preserve"> Thesis</w:t>
      </w:r>
      <w:r w:rsidR="00E33ABA" w:rsidRPr="00400878">
        <w:t xml:space="preserve">.  </w:t>
      </w:r>
      <w:r w:rsidRPr="00400878">
        <w:t xml:space="preserve">Only 6 credits of MOLB </w:t>
      </w:r>
      <w:r w:rsidRPr="00400878">
        <w:lastRenderedPageBreak/>
        <w:t>599 may be counted toward official degree credit, but the student may register for additional credits to maintain full-time status</w:t>
      </w:r>
      <w:r w:rsidR="00E33ABA" w:rsidRPr="00400878">
        <w:t xml:space="preserve">.  </w:t>
      </w:r>
      <w:r w:rsidRPr="00400878">
        <w:t>This research activity is directly related to the thesis.</w:t>
      </w:r>
    </w:p>
    <w:p w14:paraId="6003B15E" w14:textId="77777777" w:rsidR="00435044" w:rsidRPr="00400878" w:rsidRDefault="001D333C" w:rsidP="00561EC1">
      <w:pPr>
        <w:widowControl w:val="0"/>
        <w:autoSpaceDE w:val="0"/>
        <w:autoSpaceDN w:val="0"/>
        <w:adjustRightInd w:val="0"/>
        <w:spacing w:after="320" w:line="360" w:lineRule="auto"/>
        <w:jc w:val="both"/>
        <w:outlineLvl w:val="0"/>
        <w:rPr>
          <w:b/>
          <w:bCs/>
        </w:rPr>
      </w:pPr>
      <w:r w:rsidRPr="00400878">
        <w:rPr>
          <w:b/>
          <w:bCs/>
        </w:rPr>
        <w:t>Thesis Formats </w:t>
      </w:r>
    </w:p>
    <w:p w14:paraId="08B84CE0" w14:textId="77777777" w:rsidR="001D333C" w:rsidRPr="00400878" w:rsidRDefault="001D333C" w:rsidP="001D333C">
      <w:pPr>
        <w:widowControl w:val="0"/>
        <w:autoSpaceDE w:val="0"/>
        <w:autoSpaceDN w:val="0"/>
        <w:adjustRightInd w:val="0"/>
        <w:spacing w:after="320" w:line="360" w:lineRule="auto"/>
        <w:jc w:val="both"/>
      </w:pPr>
      <w:r w:rsidRPr="00400878">
        <w:t xml:space="preserve">The Graduate School has rigorous requirements for the thesis </w:t>
      </w:r>
      <w:r w:rsidR="00B0164E" w:rsidRPr="00400878">
        <w:t>format, which</w:t>
      </w:r>
      <w:r w:rsidRPr="00400878">
        <w:t xml:space="preserve"> must be followed</w:t>
      </w:r>
      <w:r w:rsidR="00E33ABA" w:rsidRPr="00400878">
        <w:t xml:space="preserve">.  </w:t>
      </w:r>
      <w:r w:rsidRPr="00400878">
        <w:t xml:space="preserve">A thesis may include chapters based on previously published or in press journal articles generated from the thesis research, in conformance with the guidelines described elsewhere in this </w:t>
      </w:r>
      <w:r w:rsidRPr="00400878">
        <w:rPr>
          <w:iCs/>
        </w:rPr>
        <w:t>Guide</w:t>
      </w:r>
      <w:r w:rsidRPr="00400878">
        <w:t xml:space="preserve"> for dissertation formats; but this event is not frequent</w:t>
      </w:r>
      <w:r w:rsidR="00E33ABA" w:rsidRPr="00400878">
        <w:t xml:space="preserve">.  </w:t>
      </w:r>
      <w:r w:rsidRPr="00400878">
        <w:t xml:space="preserve">A thesis may be submitted in a form suitable for submission to a journal, </w:t>
      </w:r>
      <w:proofErr w:type="gramStart"/>
      <w:r w:rsidRPr="00400878">
        <w:t>as long as</w:t>
      </w:r>
      <w:proofErr w:type="gramEnd"/>
      <w:r w:rsidRPr="00400878">
        <w:t xml:space="preserve"> the Graduate School requirements are satisfied</w:t>
      </w:r>
      <w:r w:rsidR="00E33ABA" w:rsidRPr="00400878">
        <w:t xml:space="preserve">.  </w:t>
      </w:r>
      <w:r w:rsidRPr="00400878">
        <w:t>See the Graduate School publication, "Guidelines for Preparing a Thesis or Dissertation."</w:t>
      </w:r>
    </w:p>
    <w:p w14:paraId="2169EC2B" w14:textId="77777777" w:rsidR="00435044" w:rsidRPr="00400878" w:rsidRDefault="001D333C" w:rsidP="00561EC1">
      <w:pPr>
        <w:widowControl w:val="0"/>
        <w:autoSpaceDE w:val="0"/>
        <w:autoSpaceDN w:val="0"/>
        <w:adjustRightInd w:val="0"/>
        <w:spacing w:after="320" w:line="360" w:lineRule="auto"/>
        <w:jc w:val="both"/>
        <w:outlineLvl w:val="0"/>
        <w:rPr>
          <w:b/>
          <w:bCs/>
        </w:rPr>
      </w:pPr>
      <w:r w:rsidRPr="00400878">
        <w:rPr>
          <w:b/>
          <w:bCs/>
        </w:rPr>
        <w:t>Final Examination: M.S. </w:t>
      </w:r>
    </w:p>
    <w:p w14:paraId="7795E956" w14:textId="7723E275" w:rsidR="001D333C" w:rsidRPr="00400878" w:rsidRDefault="001D333C" w:rsidP="001D333C">
      <w:pPr>
        <w:widowControl w:val="0"/>
        <w:autoSpaceDE w:val="0"/>
        <w:autoSpaceDN w:val="0"/>
        <w:adjustRightInd w:val="0"/>
        <w:spacing w:after="320" w:line="360" w:lineRule="auto"/>
        <w:jc w:val="both"/>
      </w:pPr>
      <w:r w:rsidRPr="00400878">
        <w:t>Please be aware of the deadlines for final exams, etc. for graduation as published by the Gra</w:t>
      </w:r>
      <w:r w:rsidR="009A2FC6" w:rsidRPr="00400878">
        <w:t>duate School</w:t>
      </w:r>
      <w:r w:rsidR="00E33ABA" w:rsidRPr="00400878">
        <w:t xml:space="preserve">.  </w:t>
      </w:r>
      <w:r w:rsidRPr="00400878">
        <w:t>The final examination is immediately preceded by a public 30- to 45-minute seminar summarizing the thesis research</w:t>
      </w:r>
      <w:r w:rsidR="00E33ABA" w:rsidRPr="00400878">
        <w:t xml:space="preserve">.  </w:t>
      </w:r>
      <w:r w:rsidRPr="00400878">
        <w:t>The committee is then convened for a rigorous oral defense of the thesis</w:t>
      </w:r>
      <w:r w:rsidR="00E33ABA" w:rsidRPr="00400878">
        <w:t xml:space="preserve">.  </w:t>
      </w:r>
      <w:r w:rsidRPr="00400878">
        <w:t xml:space="preserve">The defense of the thesis may lead to additional questions </w:t>
      </w:r>
      <w:r w:rsidR="00A325E8" w:rsidRPr="00400878">
        <w:t>regarding</w:t>
      </w:r>
      <w:r w:rsidRPr="00400878">
        <w:t xml:space="preserve"> the student's disciplinary knowledge base, but this is not a requisite of the exam</w:t>
      </w:r>
      <w:r w:rsidR="00E33ABA" w:rsidRPr="00400878">
        <w:t xml:space="preserve">.  </w:t>
      </w:r>
      <w:r w:rsidRPr="00400878">
        <w:t>In special cases, this exam may also serve as the qualifying/core examination for the Ph.D</w:t>
      </w:r>
      <w:r w:rsidR="009A2FC6" w:rsidRPr="00400878">
        <w:t>.</w:t>
      </w:r>
      <w:r w:rsidR="00E33ABA" w:rsidRPr="00400878">
        <w:t xml:space="preserve"> </w:t>
      </w:r>
      <w:r w:rsidRPr="00400878">
        <w:t>degree with pre-approval of the</w:t>
      </w:r>
      <w:r w:rsidR="009A2FC6" w:rsidRPr="00400878">
        <w:t xml:space="preserve"> committee and the </w:t>
      </w:r>
      <w:r w:rsidR="00E16561" w:rsidRPr="00400878">
        <w:t xml:space="preserve">MBIL </w:t>
      </w:r>
      <w:r w:rsidR="009A2FC6" w:rsidRPr="00400878">
        <w:t xml:space="preserve">director.  </w:t>
      </w:r>
      <w:r w:rsidRPr="00400878">
        <w:t>The Graduate School form to schedule the final exam must be filed at least 10 working days in advance</w:t>
      </w:r>
      <w:r w:rsidR="00E33ABA" w:rsidRPr="00400878">
        <w:t xml:space="preserve">.  </w:t>
      </w:r>
      <w:r w:rsidRPr="00400878">
        <w:t xml:space="preserve">Upon successful completion of the final exam, the </w:t>
      </w:r>
      <w:r w:rsidR="00E16561" w:rsidRPr="00400878">
        <w:t xml:space="preserve">MBIL </w:t>
      </w:r>
      <w:r w:rsidRPr="00400878">
        <w:t xml:space="preserve">director should sign the Graduate School clearance </w:t>
      </w:r>
      <w:r w:rsidR="00E16561" w:rsidRPr="00400878">
        <w:t xml:space="preserve">document </w:t>
      </w:r>
      <w:r w:rsidRPr="00400878">
        <w:t>as department head</w:t>
      </w:r>
      <w:r w:rsidR="00E33ABA" w:rsidRPr="00400878">
        <w:t xml:space="preserve">.  </w:t>
      </w:r>
      <w:r w:rsidRPr="00400878">
        <w:t>In most cases, the home department of your major advisor will also want a copy of your thesis for their departmental library</w:t>
      </w:r>
      <w:r w:rsidR="00E33ABA" w:rsidRPr="00400878">
        <w:t xml:space="preserve">.  </w:t>
      </w:r>
      <w:r w:rsidRPr="00400878">
        <w:t>Please check with the department head of your major advisor's department to verify they want a departmental copy, and if so, the home department should reimburse you for the additional costs of the fourth copy (please verify in advance)</w:t>
      </w:r>
      <w:r w:rsidR="00E33ABA" w:rsidRPr="00400878">
        <w:t xml:space="preserve">.  </w:t>
      </w:r>
      <w:r w:rsidRPr="00400878">
        <w:t xml:space="preserve">In these cases, the student should </w:t>
      </w:r>
      <w:r w:rsidR="007D7F64" w:rsidRPr="00400878">
        <w:t xml:space="preserve">request </w:t>
      </w:r>
      <w:r w:rsidRPr="00400878">
        <w:t xml:space="preserve">four (4) signed copies of the thesis </w:t>
      </w:r>
      <w:r w:rsidR="007D7F64" w:rsidRPr="00400878">
        <w:t>from ProQuest</w:t>
      </w:r>
      <w:r w:rsidRPr="00400878">
        <w:t>, rather than the three copies indicated by the Graduate School</w:t>
      </w:r>
      <w:r w:rsidR="00E33ABA" w:rsidRPr="00400878">
        <w:t xml:space="preserve">.  </w:t>
      </w:r>
      <w:r w:rsidRPr="00400878">
        <w:t xml:space="preserve">(The required first three copies are distributed to </w:t>
      </w:r>
      <w:r w:rsidR="00E16561" w:rsidRPr="00400878">
        <w:t>MBIL</w:t>
      </w:r>
      <w:r w:rsidRPr="00400878">
        <w:t xml:space="preserve"> Program, Graduate School, and NMSU Library.)</w:t>
      </w:r>
    </w:p>
    <w:p w14:paraId="4D257F87" w14:textId="6AE6FDCD" w:rsidR="000D27D6" w:rsidRPr="00FC3BD0" w:rsidRDefault="000D27D6" w:rsidP="00072F28">
      <w:pPr>
        <w:widowControl w:val="0"/>
        <w:autoSpaceDE w:val="0"/>
        <w:autoSpaceDN w:val="0"/>
        <w:adjustRightInd w:val="0"/>
        <w:spacing w:after="200"/>
        <w:jc w:val="center"/>
        <w:rPr>
          <w:rFonts w:ascii="Times" w:eastAsia="Cambria" w:hAnsi="Times" w:cs="Times"/>
          <w:b/>
          <w:bCs/>
          <w:sz w:val="16"/>
          <w:szCs w:val="38"/>
        </w:rPr>
      </w:pPr>
      <w:r w:rsidRPr="00A325E8">
        <w:br w:type="page"/>
      </w:r>
      <w:r w:rsidR="00B43F2F">
        <w:rPr>
          <w:rFonts w:ascii="Times" w:eastAsia="Cambria" w:hAnsi="Times" w:cs="Times"/>
          <w:b/>
          <w:bCs/>
          <w:sz w:val="38"/>
          <w:szCs w:val="38"/>
        </w:rPr>
        <w:lastRenderedPageBreak/>
        <w:t>Molecular Biology &amp; Interdisciplinary Life</w:t>
      </w:r>
      <w:r w:rsidR="009A074E">
        <w:rPr>
          <w:rFonts w:ascii="Times" w:eastAsia="Cambria" w:hAnsi="Times" w:cs="Times"/>
          <w:b/>
          <w:bCs/>
          <w:sz w:val="38"/>
          <w:szCs w:val="38"/>
        </w:rPr>
        <w:t xml:space="preserve"> </w:t>
      </w:r>
      <w:r w:rsidR="00B43F2F">
        <w:rPr>
          <w:rFonts w:ascii="Times" w:eastAsia="Cambria" w:hAnsi="Times" w:cs="Times"/>
          <w:b/>
          <w:bCs/>
          <w:sz w:val="38"/>
          <w:szCs w:val="38"/>
        </w:rPr>
        <w:t xml:space="preserve"> Sciences </w:t>
      </w:r>
      <w:r w:rsidRPr="00FC3BD0">
        <w:rPr>
          <w:rFonts w:ascii="Times" w:eastAsia="Cambria" w:hAnsi="Times" w:cs="Times"/>
          <w:b/>
          <w:bCs/>
          <w:sz w:val="38"/>
          <w:szCs w:val="38"/>
        </w:rPr>
        <w:t xml:space="preserve"> Degree Plan Checklist* </w:t>
      </w:r>
      <w:r w:rsidR="00072F28" w:rsidRPr="00FC3BD0">
        <w:rPr>
          <w:rFonts w:ascii="Times" w:eastAsia="Cambria" w:hAnsi="Times" w:cs="Times"/>
          <w:b/>
          <w:bCs/>
          <w:sz w:val="38"/>
          <w:szCs w:val="38"/>
        </w:rPr>
        <w:t xml:space="preserve"> </w:t>
      </w:r>
      <w:r w:rsidRPr="00FC3BD0">
        <w:rPr>
          <w:rFonts w:ascii="Times" w:eastAsia="Cambria" w:hAnsi="Times" w:cs="Times"/>
          <w:b/>
          <w:bCs/>
          <w:sz w:val="38"/>
          <w:szCs w:val="38"/>
        </w:rPr>
        <w:t> Master of Science Degree Candidates</w:t>
      </w:r>
    </w:p>
    <w:p w14:paraId="329A3E7A" w14:textId="77777777" w:rsidR="001677F3" w:rsidRPr="00FC3BD0" w:rsidRDefault="000D27D6" w:rsidP="00561EC1">
      <w:pPr>
        <w:widowControl w:val="0"/>
        <w:autoSpaceDE w:val="0"/>
        <w:autoSpaceDN w:val="0"/>
        <w:adjustRightInd w:val="0"/>
        <w:ind w:left="90"/>
        <w:jc w:val="both"/>
        <w:outlineLvl w:val="0"/>
        <w:rPr>
          <w:rFonts w:eastAsia="Cambria" w:cs="Times"/>
          <w:b/>
          <w:bCs/>
          <w:sz w:val="20"/>
          <w:szCs w:val="32"/>
        </w:rPr>
      </w:pPr>
      <w:r w:rsidRPr="00FC3BD0">
        <w:rPr>
          <w:rFonts w:eastAsia="Cambria" w:cs="Times"/>
          <w:b/>
          <w:bCs/>
          <w:sz w:val="20"/>
          <w:szCs w:val="38"/>
        </w:rPr>
        <w:t> </w:t>
      </w:r>
      <w:r w:rsidRPr="00FC3BD0">
        <w:rPr>
          <w:rFonts w:eastAsia="Cambria" w:cs="Times"/>
          <w:b/>
          <w:sz w:val="20"/>
          <w:szCs w:val="32"/>
        </w:rPr>
        <w:t> </w:t>
      </w:r>
      <w:r w:rsidRPr="00FC3BD0">
        <w:rPr>
          <w:rFonts w:eastAsia="Cambria" w:cs="Times"/>
          <w:b/>
          <w:bCs/>
          <w:sz w:val="20"/>
          <w:szCs w:val="32"/>
        </w:rPr>
        <w:t>Before</w:t>
      </w:r>
      <w:r w:rsidR="00E149ED" w:rsidRPr="00FC3BD0">
        <w:rPr>
          <w:rFonts w:eastAsia="Cambria" w:cs="Times"/>
          <w:b/>
          <w:bCs/>
          <w:sz w:val="20"/>
          <w:szCs w:val="32"/>
        </w:rPr>
        <w:t>,</w:t>
      </w:r>
      <w:r w:rsidRPr="00FC3BD0">
        <w:rPr>
          <w:rFonts w:eastAsia="Cambria" w:cs="Times"/>
          <w:b/>
          <w:bCs/>
          <w:sz w:val="20"/>
          <w:szCs w:val="32"/>
        </w:rPr>
        <w:t xml:space="preserve"> or at Start of First Semester</w:t>
      </w:r>
    </w:p>
    <w:p w14:paraId="625B9F64"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sign paperwork for receiving financial support through teaching (TA) or research (RA) assistantship (if applicable)</w:t>
      </w:r>
    </w:p>
    <w:p w14:paraId="6FFEADB2"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attend NMSU Graduate School Orientation Program for new students</w:t>
      </w:r>
    </w:p>
    <w:p w14:paraId="185A74DC" w14:textId="72C94341"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 xml:space="preserve">register for courses after consulting with </w:t>
      </w:r>
      <w:r w:rsidR="00B43F2F">
        <w:rPr>
          <w:rFonts w:eastAsia="Cambria" w:cs="Times"/>
          <w:sz w:val="20"/>
          <w:szCs w:val="32"/>
        </w:rPr>
        <w:t xml:space="preserve">Molecular Biology &amp; Interdisciplinary Life Sciences </w:t>
      </w:r>
      <w:r w:rsidRPr="00FC3BD0">
        <w:rPr>
          <w:rFonts w:eastAsia="Cambria" w:cs="Times"/>
          <w:sz w:val="20"/>
          <w:szCs w:val="32"/>
        </w:rPr>
        <w:t>Program (</w:t>
      </w:r>
      <w:r w:rsidR="00FC07FA">
        <w:rPr>
          <w:sz w:val="22"/>
        </w:rPr>
        <w:t>MBIL</w:t>
      </w:r>
      <w:r w:rsidRPr="00FC3BD0">
        <w:rPr>
          <w:rFonts w:eastAsia="Cambria" w:cs="Times"/>
          <w:sz w:val="20"/>
          <w:szCs w:val="32"/>
        </w:rPr>
        <w:t>) Director and/or major advisor</w:t>
      </w:r>
    </w:p>
    <w:p w14:paraId="6141E4AD" w14:textId="77777777" w:rsidR="00E149ED"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receive teaching assignment (for TA's)</w:t>
      </w:r>
    </w:p>
    <w:p w14:paraId="37EEA900" w14:textId="77777777" w:rsidR="000D27D6" w:rsidRPr="00FC3BD0" w:rsidRDefault="000D27D6" w:rsidP="00B0652E">
      <w:pPr>
        <w:widowControl w:val="0"/>
        <w:tabs>
          <w:tab w:val="left" w:pos="220"/>
          <w:tab w:val="left" w:pos="720"/>
        </w:tabs>
        <w:autoSpaceDE w:val="0"/>
        <w:autoSpaceDN w:val="0"/>
        <w:adjustRightInd w:val="0"/>
        <w:ind w:left="720"/>
        <w:jc w:val="both"/>
        <w:rPr>
          <w:rFonts w:eastAsia="Cambria" w:cs="Times"/>
          <w:sz w:val="20"/>
          <w:szCs w:val="32"/>
        </w:rPr>
      </w:pPr>
    </w:p>
    <w:p w14:paraId="59D62AE8" w14:textId="77777777" w:rsidR="001677F3" w:rsidRDefault="000D27D6" w:rsidP="00561EC1">
      <w:pPr>
        <w:pStyle w:val="ColorfulList-Accent11"/>
        <w:widowControl w:val="0"/>
        <w:autoSpaceDE w:val="0"/>
        <w:autoSpaceDN w:val="0"/>
        <w:adjustRightInd w:val="0"/>
        <w:ind w:left="90"/>
        <w:jc w:val="both"/>
        <w:outlineLvl w:val="0"/>
        <w:rPr>
          <w:rFonts w:cs="Times"/>
          <w:b/>
          <w:bCs/>
          <w:spacing w:val="0"/>
          <w:sz w:val="20"/>
          <w:szCs w:val="32"/>
        </w:rPr>
      </w:pPr>
      <w:r w:rsidRPr="00E149ED">
        <w:rPr>
          <w:rFonts w:cs="Times"/>
          <w:b/>
          <w:bCs/>
          <w:spacing w:val="0"/>
          <w:sz w:val="20"/>
          <w:szCs w:val="32"/>
        </w:rPr>
        <w:t>First Semester</w:t>
      </w:r>
    </w:p>
    <w:p w14:paraId="0838F22F" w14:textId="36B3AA0D"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 xml:space="preserve">initiate formal </w:t>
      </w:r>
      <w:proofErr w:type="gramStart"/>
      <w:r w:rsidRPr="00FC3BD0">
        <w:rPr>
          <w:rFonts w:eastAsia="Cambria" w:cs="Times"/>
          <w:sz w:val="20"/>
          <w:szCs w:val="32"/>
        </w:rPr>
        <w:t>course</w:t>
      </w:r>
      <w:r w:rsidR="007D7F64">
        <w:rPr>
          <w:rFonts w:eastAsia="Cambria" w:cs="Times"/>
          <w:sz w:val="20"/>
          <w:szCs w:val="32"/>
        </w:rPr>
        <w:t>-</w:t>
      </w:r>
      <w:r w:rsidRPr="00FC3BD0">
        <w:rPr>
          <w:rFonts w:eastAsia="Cambria" w:cs="Times"/>
          <w:sz w:val="20"/>
          <w:szCs w:val="32"/>
        </w:rPr>
        <w:t>work</w:t>
      </w:r>
      <w:proofErr w:type="gramEnd"/>
    </w:p>
    <w:p w14:paraId="0BAF97C5" w14:textId="0778EEE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 xml:space="preserve">attend Molecular Biology brown bag discussion meetings (MOLB 590) on </w:t>
      </w:r>
      <w:r w:rsidR="002E656D">
        <w:rPr>
          <w:rFonts w:eastAsia="Cambria" w:cs="Times"/>
          <w:sz w:val="20"/>
          <w:szCs w:val="32"/>
        </w:rPr>
        <w:t>Wednesday</w:t>
      </w:r>
      <w:r w:rsidR="007507EC" w:rsidRPr="00FC3BD0">
        <w:rPr>
          <w:rFonts w:eastAsia="Cambria" w:cs="Times"/>
          <w:sz w:val="20"/>
          <w:szCs w:val="32"/>
        </w:rPr>
        <w:t>s</w:t>
      </w:r>
      <w:r w:rsidRPr="00FC3BD0">
        <w:rPr>
          <w:rFonts w:eastAsia="Cambria" w:cs="Times"/>
          <w:sz w:val="20"/>
          <w:szCs w:val="32"/>
        </w:rPr>
        <w:t xml:space="preserve"> at </w:t>
      </w:r>
      <w:r w:rsidR="007D7F64">
        <w:rPr>
          <w:rFonts w:eastAsia="Cambria" w:cs="Times"/>
          <w:sz w:val="20"/>
          <w:szCs w:val="32"/>
        </w:rPr>
        <w:t xml:space="preserve">12:30 pm </w:t>
      </w:r>
    </w:p>
    <w:p w14:paraId="6A5E17DC" w14:textId="4571B9D5"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 xml:space="preserve">rotate through several laboratories of professors for research orientation (MOLB 597; labs are your choice after consultation with the </w:t>
      </w:r>
      <w:r w:rsidR="007D7F64">
        <w:rPr>
          <w:rFonts w:eastAsia="Cambria" w:cs="Times"/>
          <w:sz w:val="20"/>
          <w:szCs w:val="32"/>
        </w:rPr>
        <w:t>MBIL</w:t>
      </w:r>
      <w:r w:rsidR="007D7F64" w:rsidRPr="00FC3BD0">
        <w:rPr>
          <w:rFonts w:eastAsia="Cambria" w:cs="Times"/>
          <w:sz w:val="20"/>
          <w:szCs w:val="32"/>
        </w:rPr>
        <w:t xml:space="preserve"> </w:t>
      </w:r>
      <w:r w:rsidRPr="00FC3BD0">
        <w:rPr>
          <w:rFonts w:eastAsia="Cambria" w:cs="Times"/>
          <w:sz w:val="20"/>
          <w:szCs w:val="32"/>
        </w:rPr>
        <w:t>Director and/or major advisor) and submit form upon completion.</w:t>
      </w:r>
    </w:p>
    <w:p w14:paraId="36C65513" w14:textId="77777777" w:rsidR="00E149ED"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choose a faculty major advisor (if not already identified)</w:t>
      </w:r>
    </w:p>
    <w:p w14:paraId="71BA80EF" w14:textId="77777777" w:rsidR="000D27D6" w:rsidRPr="00FC3BD0" w:rsidRDefault="000D27D6" w:rsidP="001677F3">
      <w:pPr>
        <w:widowControl w:val="0"/>
        <w:tabs>
          <w:tab w:val="left" w:pos="220"/>
          <w:tab w:val="left" w:pos="720"/>
        </w:tabs>
        <w:autoSpaceDE w:val="0"/>
        <w:autoSpaceDN w:val="0"/>
        <w:adjustRightInd w:val="0"/>
        <w:ind w:left="720"/>
        <w:jc w:val="both"/>
        <w:rPr>
          <w:rFonts w:eastAsia="Cambria" w:cs="Times"/>
          <w:sz w:val="20"/>
          <w:szCs w:val="32"/>
        </w:rPr>
      </w:pPr>
    </w:p>
    <w:p w14:paraId="1AF13229" w14:textId="77777777" w:rsidR="001677F3" w:rsidRDefault="000D27D6" w:rsidP="00561EC1">
      <w:pPr>
        <w:pStyle w:val="ColorfulList-Accent11"/>
        <w:widowControl w:val="0"/>
        <w:tabs>
          <w:tab w:val="left" w:pos="90"/>
        </w:tabs>
        <w:autoSpaceDE w:val="0"/>
        <w:autoSpaceDN w:val="0"/>
        <w:adjustRightInd w:val="0"/>
        <w:ind w:left="90"/>
        <w:jc w:val="both"/>
        <w:outlineLvl w:val="0"/>
        <w:rPr>
          <w:rFonts w:cs="Times"/>
          <w:b/>
          <w:bCs/>
          <w:spacing w:val="0"/>
          <w:sz w:val="20"/>
          <w:szCs w:val="32"/>
        </w:rPr>
      </w:pPr>
      <w:r w:rsidRPr="00E149ED">
        <w:rPr>
          <w:rFonts w:cs="Times"/>
          <w:b/>
          <w:bCs/>
          <w:spacing w:val="0"/>
          <w:sz w:val="20"/>
          <w:szCs w:val="32"/>
        </w:rPr>
        <w:t>Second Semester</w:t>
      </w:r>
    </w:p>
    <w:p w14:paraId="321E0093" w14:textId="1305C52E"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 xml:space="preserve">continue course work and </w:t>
      </w:r>
      <w:r w:rsidR="007D7F64">
        <w:rPr>
          <w:rFonts w:eastAsia="Cambria" w:cs="Times"/>
          <w:sz w:val="20"/>
          <w:szCs w:val="32"/>
        </w:rPr>
        <w:t xml:space="preserve">enroll in </w:t>
      </w:r>
      <w:r w:rsidRPr="00FC3BD0">
        <w:rPr>
          <w:rFonts w:eastAsia="Cambria" w:cs="Times"/>
          <w:sz w:val="20"/>
          <w:szCs w:val="32"/>
        </w:rPr>
        <w:t>brown bag discussions</w:t>
      </w:r>
      <w:r w:rsidR="007D7F64">
        <w:rPr>
          <w:rFonts w:eastAsia="Cambria" w:cs="Times"/>
          <w:sz w:val="20"/>
          <w:szCs w:val="32"/>
        </w:rPr>
        <w:t xml:space="preserve"> (MOLB 590)</w:t>
      </w:r>
    </w:p>
    <w:p w14:paraId="4408CB4A"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initiate independent research with guidance of major advisor</w:t>
      </w:r>
    </w:p>
    <w:p w14:paraId="206B9F17"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submit draft(s) of written thesis proposal to major advisor; revise as needed</w:t>
      </w:r>
    </w:p>
    <w:p w14:paraId="5BC2FA96" w14:textId="36F2F6C6"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form a master's committee</w:t>
      </w:r>
      <w:r w:rsidR="007D7F64">
        <w:rPr>
          <w:rFonts w:eastAsia="Cambria" w:cs="Times"/>
          <w:sz w:val="20"/>
          <w:szCs w:val="32"/>
        </w:rPr>
        <w:t xml:space="preserve"> </w:t>
      </w:r>
      <w:r w:rsidR="007D7F64" w:rsidRPr="00FC3BD0">
        <w:rPr>
          <w:rFonts w:eastAsia="Cambria" w:cs="Times"/>
          <w:sz w:val="20"/>
          <w:szCs w:val="32"/>
        </w:rPr>
        <w:t>with your major advisor,</w:t>
      </w:r>
    </w:p>
    <w:p w14:paraId="62144666" w14:textId="00D9755F" w:rsidR="00E149ED"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 xml:space="preserve">meet with committee to discuss thesis proposal; </w:t>
      </w:r>
      <w:r w:rsidR="007D7F64">
        <w:rPr>
          <w:rFonts w:eastAsia="Cambria" w:cs="Times"/>
          <w:sz w:val="20"/>
          <w:szCs w:val="32"/>
        </w:rPr>
        <w:t>submit</w:t>
      </w:r>
      <w:r w:rsidR="007D7F64" w:rsidRPr="00FC3BD0">
        <w:rPr>
          <w:rFonts w:eastAsia="Cambria" w:cs="Times"/>
          <w:sz w:val="20"/>
          <w:szCs w:val="32"/>
        </w:rPr>
        <w:t xml:space="preserve"> </w:t>
      </w:r>
      <w:r w:rsidRPr="00FC3BD0">
        <w:rPr>
          <w:rFonts w:eastAsia="Cambria" w:cs="Times"/>
          <w:sz w:val="20"/>
          <w:szCs w:val="32"/>
        </w:rPr>
        <w:t xml:space="preserve">committee report with </w:t>
      </w:r>
      <w:r w:rsidR="007D7F64">
        <w:rPr>
          <w:rFonts w:eastAsia="Cambria" w:cs="Times"/>
          <w:sz w:val="20"/>
          <w:szCs w:val="32"/>
        </w:rPr>
        <w:t>MBIL program</w:t>
      </w:r>
      <w:r w:rsidRPr="00FC3BD0">
        <w:rPr>
          <w:rFonts w:eastAsia="Cambria" w:cs="Times"/>
          <w:sz w:val="20"/>
          <w:szCs w:val="32"/>
        </w:rPr>
        <w:t xml:space="preserve"> </w:t>
      </w:r>
      <w:r w:rsidR="007D7F64">
        <w:rPr>
          <w:rFonts w:eastAsia="Cambria" w:cs="Times"/>
          <w:sz w:val="20"/>
          <w:szCs w:val="32"/>
        </w:rPr>
        <w:t>administrative assistant.</w:t>
      </w:r>
    </w:p>
    <w:p w14:paraId="3EFFBA2E" w14:textId="62980D42" w:rsidR="007D7F64" w:rsidRPr="00FC3BD0" w:rsidRDefault="007D7F64"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Pr>
          <w:rFonts w:eastAsia="Cambria" w:cs="Times"/>
          <w:sz w:val="20"/>
          <w:szCs w:val="32"/>
        </w:rPr>
        <w:t>Obtain committee approval of thesis proposal</w:t>
      </w:r>
    </w:p>
    <w:p w14:paraId="3EDDA533" w14:textId="77777777" w:rsidR="000D27D6" w:rsidRPr="00FC3BD0" w:rsidRDefault="000D27D6" w:rsidP="00B0652E">
      <w:pPr>
        <w:widowControl w:val="0"/>
        <w:tabs>
          <w:tab w:val="left" w:pos="220"/>
          <w:tab w:val="left" w:pos="720"/>
        </w:tabs>
        <w:autoSpaceDE w:val="0"/>
        <w:autoSpaceDN w:val="0"/>
        <w:adjustRightInd w:val="0"/>
        <w:ind w:left="720"/>
        <w:jc w:val="both"/>
        <w:rPr>
          <w:rFonts w:eastAsia="Cambria" w:cs="Times"/>
          <w:sz w:val="20"/>
          <w:szCs w:val="32"/>
        </w:rPr>
      </w:pPr>
    </w:p>
    <w:p w14:paraId="58176FD1" w14:textId="77777777" w:rsidR="001677F3" w:rsidRDefault="000D27D6" w:rsidP="00561EC1">
      <w:pPr>
        <w:pStyle w:val="ColorfulList-Accent11"/>
        <w:widowControl w:val="0"/>
        <w:autoSpaceDE w:val="0"/>
        <w:autoSpaceDN w:val="0"/>
        <w:adjustRightInd w:val="0"/>
        <w:ind w:left="90"/>
        <w:jc w:val="both"/>
        <w:outlineLvl w:val="0"/>
        <w:rPr>
          <w:rFonts w:cs="Times"/>
          <w:b/>
          <w:bCs/>
          <w:spacing w:val="0"/>
          <w:sz w:val="20"/>
          <w:szCs w:val="32"/>
        </w:rPr>
      </w:pPr>
      <w:r w:rsidRPr="00E149ED">
        <w:rPr>
          <w:rFonts w:cs="Times"/>
          <w:b/>
          <w:bCs/>
          <w:spacing w:val="0"/>
          <w:sz w:val="20"/>
          <w:szCs w:val="32"/>
        </w:rPr>
        <w:t>First Summer</w:t>
      </w:r>
    </w:p>
    <w:p w14:paraId="16297A0C"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following completion of core courses, file "Application for Admission to Candidacy for Master's Degree" form with committee approval</w:t>
      </w:r>
    </w:p>
    <w:p w14:paraId="503BDF06" w14:textId="31786B72" w:rsidR="00E149ED"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carry on independent research work full</w:t>
      </w:r>
      <w:r w:rsidR="007D7F64">
        <w:rPr>
          <w:rFonts w:eastAsia="Cambria" w:cs="Times"/>
          <w:sz w:val="20"/>
          <w:szCs w:val="32"/>
        </w:rPr>
        <w:t>-</w:t>
      </w:r>
      <w:r w:rsidRPr="00FC3BD0">
        <w:rPr>
          <w:rFonts w:eastAsia="Cambria" w:cs="Times"/>
          <w:sz w:val="20"/>
          <w:szCs w:val="32"/>
        </w:rPr>
        <w:t>time</w:t>
      </w:r>
    </w:p>
    <w:p w14:paraId="23E7B9A8" w14:textId="77777777" w:rsidR="000D27D6" w:rsidRPr="00FC3BD0" w:rsidRDefault="000D27D6" w:rsidP="001677F3">
      <w:pPr>
        <w:widowControl w:val="0"/>
        <w:tabs>
          <w:tab w:val="left" w:pos="220"/>
          <w:tab w:val="left" w:pos="720"/>
        </w:tabs>
        <w:autoSpaceDE w:val="0"/>
        <w:autoSpaceDN w:val="0"/>
        <w:adjustRightInd w:val="0"/>
        <w:ind w:left="720"/>
        <w:jc w:val="both"/>
        <w:rPr>
          <w:rFonts w:eastAsia="Cambria" w:cs="Times"/>
          <w:sz w:val="20"/>
          <w:szCs w:val="32"/>
        </w:rPr>
      </w:pPr>
    </w:p>
    <w:p w14:paraId="0BCA18A8" w14:textId="77777777" w:rsidR="001677F3" w:rsidRDefault="000D27D6" w:rsidP="00561EC1">
      <w:pPr>
        <w:pStyle w:val="ColorfulList-Accent11"/>
        <w:widowControl w:val="0"/>
        <w:autoSpaceDE w:val="0"/>
        <w:autoSpaceDN w:val="0"/>
        <w:adjustRightInd w:val="0"/>
        <w:ind w:left="90"/>
        <w:jc w:val="both"/>
        <w:outlineLvl w:val="0"/>
        <w:rPr>
          <w:rFonts w:cs="Times"/>
          <w:b/>
          <w:bCs/>
          <w:spacing w:val="0"/>
          <w:sz w:val="20"/>
          <w:szCs w:val="32"/>
        </w:rPr>
      </w:pPr>
      <w:r w:rsidRPr="00E149ED">
        <w:rPr>
          <w:rFonts w:cs="Times"/>
          <w:b/>
          <w:bCs/>
          <w:spacing w:val="0"/>
          <w:sz w:val="20"/>
          <w:szCs w:val="32"/>
        </w:rPr>
        <w:t>Third Semester</w:t>
      </w:r>
    </w:p>
    <w:p w14:paraId="6320A877"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continue course work</w:t>
      </w:r>
    </w:p>
    <w:p w14:paraId="76EBC959" w14:textId="73BEB527" w:rsidR="000D27D6" w:rsidRPr="00FC3BD0" w:rsidRDefault="007D7F64"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Pr>
          <w:rFonts w:eastAsia="Cambria" w:cs="Times"/>
          <w:sz w:val="20"/>
          <w:szCs w:val="32"/>
        </w:rPr>
        <w:t>continue attending</w:t>
      </w:r>
      <w:r w:rsidR="000D27D6" w:rsidRPr="00FC3BD0">
        <w:rPr>
          <w:rFonts w:eastAsia="Cambria" w:cs="Times"/>
          <w:sz w:val="20"/>
          <w:szCs w:val="32"/>
        </w:rPr>
        <w:t xml:space="preserve"> MOLB 590 seminar</w:t>
      </w:r>
    </w:p>
    <w:p w14:paraId="4E985FA8" w14:textId="77777777" w:rsidR="000D27D6"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continue independent research work</w:t>
      </w:r>
    </w:p>
    <w:p w14:paraId="07352E98" w14:textId="16DAF92A" w:rsidR="007D7F64" w:rsidRPr="00FC3BD0" w:rsidRDefault="007D7F64"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Pr>
          <w:rFonts w:eastAsia="Cambria" w:cs="Times"/>
          <w:sz w:val="20"/>
          <w:szCs w:val="32"/>
        </w:rPr>
        <w:t>start writing thesis (if you have not already started)</w:t>
      </w:r>
    </w:p>
    <w:p w14:paraId="3066102B" w14:textId="77777777" w:rsidR="000D27D6" w:rsidRPr="00FC3BD0" w:rsidRDefault="000D27D6" w:rsidP="001677F3">
      <w:pPr>
        <w:widowControl w:val="0"/>
        <w:tabs>
          <w:tab w:val="left" w:pos="220"/>
          <w:tab w:val="left" w:pos="720"/>
        </w:tabs>
        <w:autoSpaceDE w:val="0"/>
        <w:autoSpaceDN w:val="0"/>
        <w:adjustRightInd w:val="0"/>
        <w:ind w:left="720"/>
        <w:jc w:val="both"/>
        <w:rPr>
          <w:rFonts w:eastAsia="Cambria" w:cs="Times"/>
          <w:sz w:val="20"/>
          <w:szCs w:val="32"/>
        </w:rPr>
      </w:pPr>
    </w:p>
    <w:p w14:paraId="56871C35" w14:textId="4BFB003A" w:rsidR="001677F3" w:rsidRDefault="000D27D6" w:rsidP="00561EC1">
      <w:pPr>
        <w:pStyle w:val="ColorfulList-Accent11"/>
        <w:widowControl w:val="0"/>
        <w:autoSpaceDE w:val="0"/>
        <w:autoSpaceDN w:val="0"/>
        <w:adjustRightInd w:val="0"/>
        <w:ind w:left="90"/>
        <w:jc w:val="both"/>
        <w:outlineLvl w:val="0"/>
        <w:rPr>
          <w:rFonts w:cs="Times"/>
          <w:b/>
          <w:bCs/>
          <w:spacing w:val="0"/>
          <w:sz w:val="20"/>
          <w:szCs w:val="32"/>
        </w:rPr>
      </w:pPr>
      <w:r w:rsidRPr="00E149ED">
        <w:rPr>
          <w:rFonts w:cs="Times"/>
          <w:b/>
          <w:bCs/>
          <w:spacing w:val="0"/>
          <w:sz w:val="20"/>
          <w:szCs w:val="32"/>
        </w:rPr>
        <w:t>Fourth Semester</w:t>
      </w:r>
      <w:r w:rsidR="007D7F64">
        <w:rPr>
          <w:rFonts w:cs="Times"/>
          <w:b/>
          <w:bCs/>
          <w:spacing w:val="0"/>
          <w:sz w:val="20"/>
          <w:szCs w:val="32"/>
        </w:rPr>
        <w:t xml:space="preserve"> (Last Semester)—Second Summer if not finished during fourth semester</w:t>
      </w:r>
    </w:p>
    <w:p w14:paraId="18520E40"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complete formal course work</w:t>
      </w:r>
    </w:p>
    <w:p w14:paraId="1EF95D6E"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present second MOLB 590 seminar</w:t>
      </w:r>
    </w:p>
    <w:p w14:paraId="5F8216EE" w14:textId="6FFE25A5"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 xml:space="preserve">complete research and </w:t>
      </w:r>
      <w:r w:rsidR="007D7F64">
        <w:rPr>
          <w:rFonts w:eastAsia="Cambria" w:cs="Times"/>
          <w:sz w:val="20"/>
          <w:szCs w:val="32"/>
        </w:rPr>
        <w:t>continue</w:t>
      </w:r>
      <w:r w:rsidR="007D7F64" w:rsidRPr="00FC3BD0">
        <w:rPr>
          <w:rFonts w:eastAsia="Cambria" w:cs="Times"/>
          <w:sz w:val="20"/>
          <w:szCs w:val="32"/>
        </w:rPr>
        <w:t xml:space="preserve"> </w:t>
      </w:r>
      <w:r w:rsidRPr="00FC3BD0">
        <w:rPr>
          <w:rFonts w:eastAsia="Cambria" w:cs="Times"/>
          <w:sz w:val="20"/>
          <w:szCs w:val="32"/>
        </w:rPr>
        <w:t>writing thesis</w:t>
      </w:r>
    </w:p>
    <w:p w14:paraId="0E56F149" w14:textId="03F7254E" w:rsidR="007D7F64"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meet with committee</w:t>
      </w:r>
    </w:p>
    <w:p w14:paraId="341B9951" w14:textId="77777777" w:rsidR="000D27D6" w:rsidRPr="00FC3BD0" w:rsidRDefault="000D27D6" w:rsidP="007D7F64">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file "Application for Diploma"</w:t>
      </w:r>
    </w:p>
    <w:p w14:paraId="21D5939E"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complete writing of thesis and any last-minute experiments</w:t>
      </w:r>
    </w:p>
    <w:p w14:paraId="198CD58D" w14:textId="77777777" w:rsidR="000D27D6"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present 30- to 45-minute public seminar as part of thesis defense</w:t>
      </w:r>
    </w:p>
    <w:p w14:paraId="4AE94672" w14:textId="77777777" w:rsidR="00E149ED" w:rsidRPr="00FC3BD0" w:rsidRDefault="000D27D6" w:rsidP="001677F3">
      <w:pPr>
        <w:widowControl w:val="0"/>
        <w:numPr>
          <w:ilvl w:val="0"/>
          <w:numId w:val="16"/>
        </w:numPr>
        <w:tabs>
          <w:tab w:val="left" w:pos="220"/>
          <w:tab w:val="left" w:pos="720"/>
        </w:tabs>
        <w:autoSpaceDE w:val="0"/>
        <w:autoSpaceDN w:val="0"/>
        <w:adjustRightInd w:val="0"/>
        <w:jc w:val="both"/>
        <w:rPr>
          <w:rFonts w:eastAsia="Cambria" w:cs="Times"/>
          <w:sz w:val="20"/>
          <w:szCs w:val="32"/>
        </w:rPr>
      </w:pPr>
      <w:r w:rsidRPr="00FC3BD0">
        <w:rPr>
          <w:rFonts w:eastAsia="Cambria" w:cs="Times"/>
          <w:sz w:val="20"/>
          <w:szCs w:val="32"/>
        </w:rPr>
        <w:t>defend thesis in Final Exam; paperwork due in Graduate School 10 working days in advance</w:t>
      </w:r>
    </w:p>
    <w:p w14:paraId="724058CB" w14:textId="77777777" w:rsidR="000D27D6" w:rsidRPr="00FC3BD0" w:rsidRDefault="000D27D6" w:rsidP="001677F3">
      <w:pPr>
        <w:widowControl w:val="0"/>
        <w:numPr>
          <w:ilvl w:val="0"/>
          <w:numId w:val="15"/>
        </w:numPr>
        <w:tabs>
          <w:tab w:val="left" w:pos="220"/>
          <w:tab w:val="left" w:pos="720"/>
        </w:tabs>
        <w:autoSpaceDE w:val="0"/>
        <w:autoSpaceDN w:val="0"/>
        <w:adjustRightInd w:val="0"/>
        <w:ind w:left="720" w:hanging="720"/>
        <w:jc w:val="both"/>
        <w:rPr>
          <w:rFonts w:eastAsia="Cambria" w:cs="Times"/>
          <w:sz w:val="18"/>
          <w:szCs w:val="32"/>
        </w:rPr>
      </w:pPr>
    </w:p>
    <w:p w14:paraId="299B4FF2" w14:textId="77777777" w:rsidR="000D27D6" w:rsidRDefault="000D27D6" w:rsidP="00072F28">
      <w:pPr>
        <w:widowControl w:val="0"/>
        <w:autoSpaceDE w:val="0"/>
        <w:autoSpaceDN w:val="0"/>
        <w:adjustRightInd w:val="0"/>
        <w:spacing w:after="320"/>
        <w:jc w:val="both"/>
      </w:pPr>
      <w:r w:rsidRPr="00FC3BD0">
        <w:rPr>
          <w:rFonts w:eastAsia="Cambria" w:cs="Times"/>
          <w:sz w:val="18"/>
          <w:szCs w:val="26"/>
        </w:rPr>
        <w:t>*This timetable is idealized for those students entering the program in the Fall semester. Certain examination schedules and other milestones may need to be adjusted for those students entering in the Spring semester or Summer.</w:t>
      </w:r>
      <w:r w:rsidR="00072F28" w:rsidRPr="00FC3BD0">
        <w:rPr>
          <w:rFonts w:eastAsia="Cambria" w:cs="Times"/>
          <w:sz w:val="18"/>
          <w:szCs w:val="26"/>
        </w:rPr>
        <w:t xml:space="preserve">   </w:t>
      </w:r>
    </w:p>
    <w:p w14:paraId="4656B57B" w14:textId="77777777" w:rsidR="00435044" w:rsidRDefault="00435044" w:rsidP="00CE464C">
      <w:pPr>
        <w:jc w:val="both"/>
        <w:sectPr w:rsidR="00435044" w:rsidSect="000C47D5">
          <w:headerReference w:type="default" r:id="rId14"/>
          <w:footerReference w:type="default" r:id="rId15"/>
          <w:pgSz w:w="12240" w:h="15840"/>
          <w:pgMar w:top="720" w:right="720" w:bottom="1440" w:left="720" w:header="1440" w:footer="720" w:gutter="0"/>
          <w:pgNumType w:start="1"/>
          <w:cols w:space="720"/>
        </w:sectPr>
      </w:pPr>
    </w:p>
    <w:p w14:paraId="077CFCDD" w14:textId="77777777" w:rsidR="00435044" w:rsidRPr="00400878" w:rsidRDefault="00435044" w:rsidP="00561EC1">
      <w:pPr>
        <w:jc w:val="center"/>
        <w:outlineLvl w:val="0"/>
        <w:rPr>
          <w:b/>
          <w:bCs/>
        </w:rPr>
      </w:pPr>
      <w:r w:rsidRPr="00400878">
        <w:rPr>
          <w:b/>
          <w:bCs/>
        </w:rPr>
        <w:lastRenderedPageBreak/>
        <w:t xml:space="preserve">Criteria for Milestones and Examinations for the Degree: </w:t>
      </w:r>
    </w:p>
    <w:p w14:paraId="60FD6135" w14:textId="77777777" w:rsidR="00435044" w:rsidRPr="00400878" w:rsidRDefault="00435044" w:rsidP="00435044">
      <w:pPr>
        <w:jc w:val="center"/>
        <w:rPr>
          <w:b/>
          <w:bCs/>
        </w:rPr>
      </w:pPr>
      <w:r w:rsidRPr="00400878">
        <w:rPr>
          <w:b/>
          <w:bCs/>
        </w:rPr>
        <w:t> Doctor of Philosophy</w:t>
      </w:r>
    </w:p>
    <w:p w14:paraId="73870D8F" w14:textId="77777777" w:rsidR="00435044" w:rsidRPr="00400878" w:rsidRDefault="00435044" w:rsidP="00435044">
      <w:pPr>
        <w:spacing w:line="360" w:lineRule="auto"/>
        <w:jc w:val="both"/>
        <w:rPr>
          <w:b/>
          <w:bCs/>
        </w:rPr>
      </w:pPr>
    </w:p>
    <w:p w14:paraId="1F2028F4" w14:textId="77777777" w:rsidR="00435044" w:rsidRPr="00400878" w:rsidRDefault="00435044" w:rsidP="00561EC1">
      <w:pPr>
        <w:widowControl w:val="0"/>
        <w:autoSpaceDE w:val="0"/>
        <w:autoSpaceDN w:val="0"/>
        <w:adjustRightInd w:val="0"/>
        <w:spacing w:after="320" w:line="360" w:lineRule="auto"/>
        <w:jc w:val="both"/>
        <w:outlineLvl w:val="0"/>
        <w:rPr>
          <w:b/>
          <w:bCs/>
        </w:rPr>
      </w:pPr>
      <w:r w:rsidRPr="00400878">
        <w:rPr>
          <w:b/>
          <w:bCs/>
        </w:rPr>
        <w:t>Minimum Grades and Credit Hours </w:t>
      </w:r>
    </w:p>
    <w:p w14:paraId="2FCFD1D0" w14:textId="77777777" w:rsidR="00435044" w:rsidRPr="00400878" w:rsidRDefault="00435044" w:rsidP="00435044">
      <w:pPr>
        <w:widowControl w:val="0"/>
        <w:autoSpaceDE w:val="0"/>
        <w:autoSpaceDN w:val="0"/>
        <w:adjustRightInd w:val="0"/>
        <w:spacing w:after="320" w:line="360" w:lineRule="auto"/>
        <w:jc w:val="both"/>
      </w:pPr>
      <w:r w:rsidRPr="00400878">
        <w:t xml:space="preserve">Each </w:t>
      </w:r>
      <w:r w:rsidR="009A2FC6" w:rsidRPr="00400878">
        <w:t xml:space="preserve">undergraduate deficiency course, </w:t>
      </w:r>
      <w:r w:rsidRPr="00400878">
        <w:t>and each core course</w:t>
      </w:r>
      <w:r w:rsidR="009A2FC6" w:rsidRPr="00400878">
        <w:t>,</w:t>
      </w:r>
      <w:r w:rsidRPr="00400878">
        <w:t xml:space="preserve"> must be passed with a minimum grade of B</w:t>
      </w:r>
      <w:r w:rsidR="00E33ABA" w:rsidRPr="00400878">
        <w:t xml:space="preserve">.  </w:t>
      </w:r>
      <w:r w:rsidRPr="00400878">
        <w:t xml:space="preserve">An overall grade point average of 3.0 </w:t>
      </w:r>
      <w:r w:rsidR="00923EAA" w:rsidRPr="00400878">
        <w:t>minimum</w:t>
      </w:r>
      <w:r w:rsidRPr="00400878">
        <w:t xml:space="preserve"> must be maintained</w:t>
      </w:r>
      <w:r w:rsidR="00E33ABA" w:rsidRPr="00400878">
        <w:t xml:space="preserve">.  </w:t>
      </w:r>
      <w:r w:rsidRPr="00400878">
        <w:t>Ph.D. candidates entering the program with a master's degree in a related field can expect to earn a degree with a minimum of 26 credits in course work as outlined below, plus a minimum of 18 credits of dissertation research, for a total minimum of 44 credits; additional course work may be required as determined by the student's committee.</w:t>
      </w:r>
    </w:p>
    <w:p w14:paraId="52B0E2BE" w14:textId="5282C763" w:rsidR="00435044" w:rsidRPr="00400878" w:rsidRDefault="00435044" w:rsidP="00435044">
      <w:pPr>
        <w:widowControl w:val="0"/>
        <w:autoSpaceDE w:val="0"/>
        <w:autoSpaceDN w:val="0"/>
        <w:adjustRightInd w:val="0"/>
        <w:spacing w:after="320" w:line="360" w:lineRule="auto"/>
        <w:jc w:val="both"/>
      </w:pPr>
      <w:r w:rsidRPr="00400878">
        <w:t xml:space="preserve">Except where specific waivers are granted (for example, to by-pass a core course), the required 26 credits in course work consists of: 12 credits, "Core Courses"; 9 credits, "Tier II Courses"; 1 credit, MOLB 597 Lab Rotation; </w:t>
      </w:r>
      <w:r w:rsidR="00912853" w:rsidRPr="00400878">
        <w:t xml:space="preserve">1 credit each </w:t>
      </w:r>
      <w:r w:rsidR="0000295D" w:rsidRPr="00400878">
        <w:t>year</w:t>
      </w:r>
      <w:r w:rsidRPr="00400878">
        <w:t>, MOLB 590 Brown Bag Seminars</w:t>
      </w:r>
      <w:r w:rsidR="000B1C35" w:rsidRPr="00400878">
        <w:t>.</w:t>
      </w:r>
      <w:r w:rsidR="00E33ABA" w:rsidRPr="00400878">
        <w:t xml:space="preserve">  </w:t>
      </w:r>
      <w:r w:rsidRPr="00400878">
        <w:t>Ph.D. candidates entering the program without a master's degree in a related field can expect to be required to earn additional credits in course work beyond these requirements, with a total minimum of 75 credits in graduate study beyond the bachelor's degree being typical.</w:t>
      </w:r>
    </w:p>
    <w:p w14:paraId="66F7661E" w14:textId="77777777" w:rsidR="00435044" w:rsidRPr="00400878" w:rsidRDefault="00435044" w:rsidP="00561EC1">
      <w:pPr>
        <w:widowControl w:val="0"/>
        <w:autoSpaceDE w:val="0"/>
        <w:autoSpaceDN w:val="0"/>
        <w:adjustRightInd w:val="0"/>
        <w:spacing w:after="320" w:line="360" w:lineRule="auto"/>
        <w:jc w:val="both"/>
        <w:outlineLvl w:val="0"/>
        <w:rPr>
          <w:b/>
          <w:bCs/>
        </w:rPr>
      </w:pPr>
      <w:r w:rsidRPr="00400878">
        <w:rPr>
          <w:b/>
          <w:bCs/>
        </w:rPr>
        <w:t>Qualifying/Core Examination: Ph.D. </w:t>
      </w:r>
    </w:p>
    <w:p w14:paraId="3C157799" w14:textId="77777777" w:rsidR="00435044" w:rsidRPr="00400878" w:rsidRDefault="00435044" w:rsidP="00435044">
      <w:pPr>
        <w:widowControl w:val="0"/>
        <w:autoSpaceDE w:val="0"/>
        <w:autoSpaceDN w:val="0"/>
        <w:adjustRightInd w:val="0"/>
        <w:spacing w:after="320" w:line="360" w:lineRule="auto"/>
        <w:jc w:val="both"/>
      </w:pPr>
      <w:r w:rsidRPr="00400878">
        <w:t>The purpose of the Qualifying/Core Examination is to determine the adequacy of a student for Ph.D. work, and it is required of all Ph.D. students in the program</w:t>
      </w:r>
      <w:r w:rsidR="00E33ABA" w:rsidRPr="00400878">
        <w:t xml:space="preserve">.  </w:t>
      </w:r>
      <w:r w:rsidRPr="00400878">
        <w:t>This examination serves as the Qualifying Exam as described in the G</w:t>
      </w:r>
      <w:r w:rsidR="009A2FC6" w:rsidRPr="00400878">
        <w:t>raduate Catalog</w:t>
      </w:r>
      <w:r w:rsidRPr="00400878">
        <w:rPr>
          <w:iCs/>
        </w:rPr>
        <w:t>.</w:t>
      </w:r>
    </w:p>
    <w:p w14:paraId="1E99F53C" w14:textId="5E26CA02" w:rsidR="00435044" w:rsidRPr="00400878" w:rsidRDefault="00435044" w:rsidP="00435044">
      <w:pPr>
        <w:widowControl w:val="0"/>
        <w:autoSpaceDE w:val="0"/>
        <w:autoSpaceDN w:val="0"/>
        <w:adjustRightInd w:val="0"/>
        <w:spacing w:after="320" w:line="360" w:lineRule="auto"/>
        <w:jc w:val="both"/>
      </w:pPr>
      <w:r w:rsidRPr="00400878">
        <w:t xml:space="preserve">Within three months after a student has successfully completed the three core courses in the program, or by the end of the first 12 months in the program, </w:t>
      </w:r>
      <w:r w:rsidR="00063AA4" w:rsidRPr="00400878">
        <w:t>whichever</w:t>
      </w:r>
      <w:r w:rsidRPr="00400878">
        <w:t xml:space="preserve"> comes first, an oral Qualifying/Core Examination will be scheduled</w:t>
      </w:r>
      <w:r w:rsidR="00E33ABA" w:rsidRPr="00400878">
        <w:t xml:space="preserve">.  </w:t>
      </w:r>
      <w:r w:rsidRPr="00400878">
        <w:t>The student's dissertation committee will administer the examination</w:t>
      </w:r>
      <w:r w:rsidR="00E33ABA" w:rsidRPr="00400878">
        <w:t xml:space="preserve">.  </w:t>
      </w:r>
      <w:r w:rsidRPr="00400878">
        <w:t xml:space="preserve">The dissertation committee should be selected by the student in conjunction with </w:t>
      </w:r>
      <w:r w:rsidR="00115983" w:rsidRPr="00400878">
        <w:t>the student’s</w:t>
      </w:r>
      <w:r w:rsidRPr="00400878">
        <w:t xml:space="preserve"> major advisor to include members that can complement and help the student with </w:t>
      </w:r>
      <w:r w:rsidR="00115983" w:rsidRPr="00400878">
        <w:t>the</w:t>
      </w:r>
      <w:r w:rsidRPr="00400878">
        <w:t xml:space="preserve"> proposed research topic, and who can address various aspects of the core courses (the three core course instructors should not be on every committee).</w:t>
      </w:r>
    </w:p>
    <w:p w14:paraId="1361D1AC" w14:textId="2965E5DD" w:rsidR="00435044" w:rsidRPr="00400878" w:rsidRDefault="00435044" w:rsidP="00435044">
      <w:pPr>
        <w:widowControl w:val="0"/>
        <w:autoSpaceDE w:val="0"/>
        <w:autoSpaceDN w:val="0"/>
        <w:adjustRightInd w:val="0"/>
        <w:spacing w:after="320" w:line="360" w:lineRule="auto"/>
        <w:jc w:val="both"/>
      </w:pPr>
      <w:r w:rsidRPr="00400878">
        <w:t xml:space="preserve">The examination will be based on a short document of about </w:t>
      </w:r>
      <w:r w:rsidR="00115983" w:rsidRPr="00400878">
        <w:t>four</w:t>
      </w:r>
      <w:r w:rsidRPr="00400878">
        <w:t xml:space="preserve"> pages in length written by the student outlining his or her chosen research topic</w:t>
      </w:r>
      <w:r w:rsidR="00E33ABA" w:rsidRPr="00400878">
        <w:t xml:space="preserve">.  </w:t>
      </w:r>
      <w:r w:rsidRPr="00400878">
        <w:t>The document will include 7-10 citations with no more than 3 review articles</w:t>
      </w:r>
      <w:r w:rsidR="00E33ABA" w:rsidRPr="00400878">
        <w:t xml:space="preserve">.  </w:t>
      </w:r>
      <w:r w:rsidRPr="00400878">
        <w:lastRenderedPageBreak/>
        <w:t>It is expected that the primary literature cited will represent the seminal articles related to the research project</w:t>
      </w:r>
      <w:r w:rsidR="00E33ABA" w:rsidRPr="00400878">
        <w:t xml:space="preserve">.  </w:t>
      </w:r>
      <w:r w:rsidRPr="00400878">
        <w:t>It is expected that the document and the citations therein will have been reviewed and approved by the major advisor prior to distribution to the committee</w:t>
      </w:r>
      <w:r w:rsidR="00E33ABA" w:rsidRPr="00400878">
        <w:t xml:space="preserve">.  </w:t>
      </w:r>
      <w:r w:rsidRPr="00400878">
        <w:t>The document should be in the hands of the committee at least five working days before the examination</w:t>
      </w:r>
      <w:r w:rsidR="00E33ABA" w:rsidRPr="00400878">
        <w:t xml:space="preserve">.  </w:t>
      </w:r>
      <w:r w:rsidRPr="00400878">
        <w:t>This document will constitute the written portion of the Qualifying/Core Examination</w:t>
      </w:r>
      <w:r w:rsidR="00E33ABA" w:rsidRPr="00400878">
        <w:t xml:space="preserve">.  </w:t>
      </w:r>
      <w:r w:rsidRPr="00400878">
        <w:t xml:space="preserve">The student should be prepared to discuss, </w:t>
      </w:r>
      <w:r w:rsidR="00A325E8" w:rsidRPr="00400878">
        <w:t>explain,</w:t>
      </w:r>
      <w:r w:rsidRPr="00400878">
        <w:t xml:space="preserve"> and defend his/her project and all cited material in the oral exam.</w:t>
      </w:r>
    </w:p>
    <w:p w14:paraId="2AB562EA" w14:textId="2E170807" w:rsidR="00435044" w:rsidRPr="00400878" w:rsidRDefault="00435044" w:rsidP="00435044">
      <w:pPr>
        <w:widowControl w:val="0"/>
        <w:autoSpaceDE w:val="0"/>
        <w:autoSpaceDN w:val="0"/>
        <w:adjustRightInd w:val="0"/>
        <w:spacing w:after="320" w:line="360" w:lineRule="auto"/>
        <w:jc w:val="both"/>
      </w:pPr>
      <w:r w:rsidRPr="00400878">
        <w:t>The Qualifying/Core Examination is intended to serve as a basis for integrating and synthesizing information from the core courses into the rationale and/or experimental designs of the written research outline</w:t>
      </w:r>
      <w:r w:rsidR="00E33ABA" w:rsidRPr="00400878">
        <w:t xml:space="preserve">.  </w:t>
      </w:r>
      <w:r w:rsidRPr="00400878">
        <w:t>However, Qualifying/Core Examination questions do not have to be limited to the written outline</w:t>
      </w:r>
      <w:r w:rsidR="00E33ABA" w:rsidRPr="00400878">
        <w:t xml:space="preserve">.  </w:t>
      </w:r>
      <w:r w:rsidRPr="00400878">
        <w:t xml:space="preserve">The student must defend the ideas presented in the written outline as well as respond in a satisfactory manner to other questions </w:t>
      </w:r>
      <w:r w:rsidR="00115983" w:rsidRPr="00400878">
        <w:t xml:space="preserve">relating to research and core courses </w:t>
      </w:r>
      <w:r w:rsidRPr="00400878">
        <w:t>raised during the oral exam.</w:t>
      </w:r>
    </w:p>
    <w:p w14:paraId="0BA08407" w14:textId="77777777" w:rsidR="00435044" w:rsidRPr="00400878" w:rsidRDefault="00435044" w:rsidP="00435044">
      <w:pPr>
        <w:widowControl w:val="0"/>
        <w:autoSpaceDE w:val="0"/>
        <w:autoSpaceDN w:val="0"/>
        <w:adjustRightInd w:val="0"/>
        <w:spacing w:after="320" w:line="360" w:lineRule="auto"/>
        <w:jc w:val="both"/>
      </w:pPr>
      <w:r w:rsidRPr="00400878">
        <w:t>In determining the outcome of the Qualifying/Core Examination, the committee will discuss and consider performance on the oral exam as well as transcripts, grades and performance in all courses taken to date at NMSU, and the recommendation of the major advisor regarding the student's pot</w:t>
      </w:r>
      <w:r w:rsidR="00641B63" w:rsidRPr="00400878">
        <w:t>ential at the lab bench.  A</w:t>
      </w:r>
      <w:r w:rsidRPr="00400878">
        <w:t>ll available information regarding the student's p</w:t>
      </w:r>
      <w:r w:rsidR="00641B63" w:rsidRPr="00400878">
        <w:t>erformance and capabilities may</w:t>
      </w:r>
      <w:r w:rsidRPr="00400878">
        <w:t xml:space="preserve"> be considered.</w:t>
      </w:r>
    </w:p>
    <w:p w14:paraId="27F5ABEE" w14:textId="4530277A" w:rsidR="00435044" w:rsidRPr="00400878" w:rsidRDefault="00435044" w:rsidP="00435044">
      <w:pPr>
        <w:widowControl w:val="0"/>
        <w:autoSpaceDE w:val="0"/>
        <w:autoSpaceDN w:val="0"/>
        <w:adjustRightInd w:val="0"/>
        <w:spacing w:after="320" w:line="360" w:lineRule="auto"/>
        <w:jc w:val="both"/>
      </w:pPr>
      <w:r w:rsidRPr="00400878">
        <w:t xml:space="preserve">The student's committee will record the </w:t>
      </w:r>
      <w:proofErr w:type="gramStart"/>
      <w:r w:rsidRPr="00400878">
        <w:t>final outcome</w:t>
      </w:r>
      <w:proofErr w:type="gramEnd"/>
      <w:r w:rsidRPr="00400878">
        <w:t xml:space="preserve"> of the Qualifying/Core Examination and file it in the </w:t>
      </w:r>
      <w:r w:rsidR="00115983" w:rsidRPr="00400878">
        <w:t>MBIL</w:t>
      </w:r>
      <w:r w:rsidRPr="00400878">
        <w:t xml:space="preserve"> office</w:t>
      </w:r>
      <w:r w:rsidR="00115983" w:rsidRPr="00400878">
        <w:t xml:space="preserve"> and with the graduate school</w:t>
      </w:r>
      <w:r w:rsidR="00E33ABA" w:rsidRPr="00400878">
        <w:t xml:space="preserve">.  </w:t>
      </w:r>
      <w:r w:rsidRPr="00400878">
        <w:t>Following successful completion of the Qualifying/Core Examination, the student submits for committee approval the "Program of Study and Committee for Graduate Studen</w:t>
      </w:r>
      <w:r w:rsidR="009A2FC6" w:rsidRPr="00400878">
        <w:t>ts Pursuing the Doctorate" form</w:t>
      </w:r>
      <w:r w:rsidRPr="00400878">
        <w:t>, and the written portion of the exam should be used by the student as a basis for developing a full-length dissertation proposal for continuing review by their major advisor and dissertation committee.</w:t>
      </w:r>
      <w:r w:rsidR="001076ED" w:rsidRPr="00400878">
        <w:t xml:space="preserve">  </w:t>
      </w:r>
      <w:r w:rsidR="001076ED" w:rsidRPr="00400878">
        <w:rPr>
          <w:color w:val="000000"/>
        </w:rPr>
        <w:t>However, as noted above, the candidate may not go forward without successfully completing the three core courses (MOLB 542, MOLB 520, and MOLB 545</w:t>
      </w:r>
      <w:r w:rsidR="00BA24E9" w:rsidRPr="00400878">
        <w:rPr>
          <w:color w:val="000000"/>
        </w:rPr>
        <w:t>)</w:t>
      </w:r>
      <w:r w:rsidR="001076ED" w:rsidRPr="00400878">
        <w:rPr>
          <w:color w:val="000000"/>
        </w:rPr>
        <w:t>.</w:t>
      </w:r>
    </w:p>
    <w:p w14:paraId="16D18375" w14:textId="77777777" w:rsidR="00435044" w:rsidRPr="00400878" w:rsidRDefault="00435044" w:rsidP="00435044">
      <w:pPr>
        <w:widowControl w:val="0"/>
        <w:autoSpaceDE w:val="0"/>
        <w:autoSpaceDN w:val="0"/>
        <w:adjustRightInd w:val="0"/>
        <w:spacing w:after="320" w:line="360" w:lineRule="auto"/>
        <w:jc w:val="both"/>
      </w:pPr>
      <w:r w:rsidRPr="00400878">
        <w:t>The possible outcomes of the Qualifying/Core Examination will be:</w:t>
      </w:r>
    </w:p>
    <w:p w14:paraId="7EACE99B" w14:textId="77777777" w:rsidR="00435044" w:rsidRPr="00400878" w:rsidRDefault="00435044" w:rsidP="00435044">
      <w:pPr>
        <w:widowControl w:val="0"/>
        <w:numPr>
          <w:ilvl w:val="0"/>
          <w:numId w:val="9"/>
        </w:numPr>
        <w:tabs>
          <w:tab w:val="left" w:pos="220"/>
          <w:tab w:val="left" w:pos="720"/>
        </w:tabs>
        <w:autoSpaceDE w:val="0"/>
        <w:autoSpaceDN w:val="0"/>
        <w:adjustRightInd w:val="0"/>
        <w:spacing w:line="360" w:lineRule="auto"/>
        <w:ind w:left="720" w:hanging="720"/>
        <w:jc w:val="both"/>
      </w:pPr>
      <w:r w:rsidRPr="00400878">
        <w:t>Student is admitted to further work towards the doctorate</w:t>
      </w:r>
    </w:p>
    <w:p w14:paraId="4A8AD1CC" w14:textId="77777777" w:rsidR="00435044" w:rsidRPr="00400878" w:rsidRDefault="00435044" w:rsidP="00435044">
      <w:pPr>
        <w:widowControl w:val="0"/>
        <w:numPr>
          <w:ilvl w:val="0"/>
          <w:numId w:val="9"/>
        </w:numPr>
        <w:tabs>
          <w:tab w:val="left" w:pos="220"/>
          <w:tab w:val="left" w:pos="720"/>
        </w:tabs>
        <w:autoSpaceDE w:val="0"/>
        <w:autoSpaceDN w:val="0"/>
        <w:adjustRightInd w:val="0"/>
        <w:spacing w:line="360" w:lineRule="auto"/>
        <w:ind w:left="720" w:hanging="720"/>
        <w:jc w:val="both"/>
      </w:pPr>
      <w:r w:rsidRPr="00400878">
        <w:t>Recommend student limit his/her program to the master's degree; the Qualifying/Core Examination can be retaken as part of the M.S. defense</w:t>
      </w:r>
    </w:p>
    <w:p w14:paraId="4A9F6DEE" w14:textId="77777777" w:rsidR="00435044" w:rsidRPr="00400878" w:rsidRDefault="00435044" w:rsidP="00435044">
      <w:pPr>
        <w:widowControl w:val="0"/>
        <w:numPr>
          <w:ilvl w:val="0"/>
          <w:numId w:val="9"/>
        </w:numPr>
        <w:tabs>
          <w:tab w:val="left" w:pos="220"/>
          <w:tab w:val="left" w:pos="720"/>
        </w:tabs>
        <w:autoSpaceDE w:val="0"/>
        <w:autoSpaceDN w:val="0"/>
        <w:adjustRightInd w:val="0"/>
        <w:spacing w:line="360" w:lineRule="auto"/>
        <w:ind w:left="720" w:hanging="720"/>
        <w:jc w:val="both"/>
      </w:pPr>
      <w:r w:rsidRPr="00400878">
        <w:lastRenderedPageBreak/>
        <w:t>Recommend student discontinue graduate work</w:t>
      </w:r>
    </w:p>
    <w:p w14:paraId="61490FBC" w14:textId="77777777" w:rsidR="00435044" w:rsidRPr="00400878" w:rsidRDefault="00435044" w:rsidP="001E2EDA">
      <w:pPr>
        <w:widowControl w:val="0"/>
        <w:autoSpaceDE w:val="0"/>
        <w:autoSpaceDN w:val="0"/>
        <w:adjustRightInd w:val="0"/>
        <w:spacing w:after="320" w:line="360" w:lineRule="auto"/>
        <w:jc w:val="both"/>
        <w:rPr>
          <w:bCs/>
        </w:rPr>
      </w:pPr>
    </w:p>
    <w:p w14:paraId="4AED9C0D" w14:textId="77777777" w:rsidR="00435044" w:rsidRPr="00400878" w:rsidRDefault="00435044" w:rsidP="00561EC1">
      <w:pPr>
        <w:widowControl w:val="0"/>
        <w:autoSpaceDE w:val="0"/>
        <w:autoSpaceDN w:val="0"/>
        <w:adjustRightInd w:val="0"/>
        <w:spacing w:after="320" w:line="360" w:lineRule="auto"/>
        <w:jc w:val="both"/>
        <w:outlineLvl w:val="0"/>
        <w:rPr>
          <w:b/>
          <w:bCs/>
        </w:rPr>
      </w:pPr>
      <w:r w:rsidRPr="00400878">
        <w:rPr>
          <w:b/>
          <w:bCs/>
        </w:rPr>
        <w:t>Dissertation Proposals </w:t>
      </w:r>
    </w:p>
    <w:p w14:paraId="18888920" w14:textId="63674524" w:rsidR="00435044" w:rsidRPr="00400878" w:rsidRDefault="00435044" w:rsidP="00435044">
      <w:pPr>
        <w:widowControl w:val="0"/>
        <w:autoSpaceDE w:val="0"/>
        <w:autoSpaceDN w:val="0"/>
        <w:adjustRightInd w:val="0"/>
        <w:spacing w:after="320" w:line="360" w:lineRule="auto"/>
        <w:jc w:val="both"/>
      </w:pPr>
      <w:r w:rsidRPr="00400878">
        <w:t xml:space="preserve">The dissertation proposal will be developed in conjunction with the student's major advisor and committee </w:t>
      </w:r>
      <w:r w:rsidR="00A325E8" w:rsidRPr="00400878">
        <w:t>members but</w:t>
      </w:r>
      <w:r w:rsidRPr="00400878">
        <w:t xml:space="preserve"> should include significant independent analysis and planning by the student</w:t>
      </w:r>
      <w:r w:rsidR="00E33ABA" w:rsidRPr="00400878">
        <w:t xml:space="preserve">.  </w:t>
      </w:r>
      <w:r w:rsidRPr="00400878">
        <w:t xml:space="preserve">It will include a thorough and critical review of the relevant literature, a statement of goals and specific objectives, an extensive outline of the experimental plan for </w:t>
      </w:r>
      <w:r w:rsidR="00EA0479" w:rsidRPr="00400878">
        <w:t>accomplishing</w:t>
      </w:r>
      <w:r w:rsidRPr="00400878">
        <w:t xml:space="preserve"> the stated objectives including some details of the procedures and approaches to be used, and a complete list of references</w:t>
      </w:r>
      <w:r w:rsidR="00E33ABA" w:rsidRPr="00400878">
        <w:t xml:space="preserve">.  </w:t>
      </w:r>
      <w:r w:rsidRPr="00400878">
        <w:t>The proposal will be used as a guide for the dissertation research, with significant changes in content to be approved by the student's committee</w:t>
      </w:r>
      <w:r w:rsidR="00E33ABA" w:rsidRPr="00400878">
        <w:t xml:space="preserve">.  </w:t>
      </w:r>
      <w:r w:rsidRPr="00400878">
        <w:t>The final version will be typed, double-spaced</w:t>
      </w:r>
      <w:r w:rsidR="00E33ABA" w:rsidRPr="00400878">
        <w:t xml:space="preserve">.  </w:t>
      </w:r>
      <w:r w:rsidRPr="00400878">
        <w:t>Committee review and approval of the proposal is intended to assure that the scope and nature of the research represents a significant and novel contribution to science, meritorious of a dissertation when completed</w:t>
      </w:r>
      <w:r w:rsidR="00E33ABA" w:rsidRPr="00400878">
        <w:t xml:space="preserve">.  </w:t>
      </w:r>
      <w:r w:rsidRPr="00400878">
        <w:t>The proposal must be rewritten as frequently as deemed necessary to meet the satisfaction of the major advisor and the committee with respect both to content and to readability and clarity in the use of the English language</w:t>
      </w:r>
      <w:r w:rsidR="00E33ABA" w:rsidRPr="00400878">
        <w:t xml:space="preserve">.  </w:t>
      </w:r>
      <w:r w:rsidRPr="00400878">
        <w:t>The student is then encouraged to use the proposal as a first draft of the dissertation itself, and to add sections on materials and methods, results, and discussion as each major experiment is performed and completed.</w:t>
      </w:r>
    </w:p>
    <w:p w14:paraId="49014167" w14:textId="77777777" w:rsidR="00435044" w:rsidRPr="00400878" w:rsidRDefault="00435044" w:rsidP="00561EC1">
      <w:pPr>
        <w:widowControl w:val="0"/>
        <w:autoSpaceDE w:val="0"/>
        <w:autoSpaceDN w:val="0"/>
        <w:adjustRightInd w:val="0"/>
        <w:spacing w:after="320" w:line="360" w:lineRule="auto"/>
        <w:jc w:val="both"/>
        <w:outlineLvl w:val="0"/>
        <w:rPr>
          <w:b/>
          <w:bCs/>
        </w:rPr>
      </w:pPr>
      <w:r w:rsidRPr="00400878">
        <w:rPr>
          <w:b/>
          <w:bCs/>
        </w:rPr>
        <w:t>Comprehensive Examination: Ph.D. </w:t>
      </w:r>
    </w:p>
    <w:p w14:paraId="5036EFC6" w14:textId="1FE2054E" w:rsidR="00435044" w:rsidRPr="00400878" w:rsidRDefault="00435044" w:rsidP="00435044">
      <w:pPr>
        <w:widowControl w:val="0"/>
        <w:autoSpaceDE w:val="0"/>
        <w:autoSpaceDN w:val="0"/>
        <w:adjustRightInd w:val="0"/>
        <w:spacing w:after="320" w:line="360" w:lineRule="auto"/>
        <w:jc w:val="both"/>
      </w:pPr>
      <w:r w:rsidRPr="00400878">
        <w:t>The comprehensive examination consists of two parts</w:t>
      </w:r>
      <w:r w:rsidR="00E33ABA" w:rsidRPr="00400878">
        <w:t xml:space="preserve">.  </w:t>
      </w:r>
      <w:r w:rsidRPr="00400878">
        <w:t>The first part is a written research grant proposal, which may or may not be related to the topic of the student's dissertation research at the direction of the student's committee</w:t>
      </w:r>
      <w:r w:rsidR="00E33ABA" w:rsidRPr="00400878">
        <w:t xml:space="preserve">. </w:t>
      </w:r>
      <w:r w:rsidR="00FA70F7" w:rsidRPr="00400878">
        <w:t>If the proposal is related to the student’s current research should be a significant extension of their research with the planning directly from the student.</w:t>
      </w:r>
      <w:r w:rsidR="00E33ABA" w:rsidRPr="00400878">
        <w:t xml:space="preserve"> </w:t>
      </w:r>
      <w:r w:rsidRPr="00400878">
        <w:t>The second part is an oral defense of the written research grant proposal and relevant disciplinary knowledge.</w:t>
      </w:r>
    </w:p>
    <w:p w14:paraId="66995339" w14:textId="58CB68D8" w:rsidR="00435044" w:rsidRPr="00400878" w:rsidRDefault="00435044" w:rsidP="00435044">
      <w:pPr>
        <w:widowControl w:val="0"/>
        <w:autoSpaceDE w:val="0"/>
        <w:autoSpaceDN w:val="0"/>
        <w:adjustRightInd w:val="0"/>
        <w:spacing w:after="320" w:line="360" w:lineRule="auto"/>
        <w:jc w:val="both"/>
      </w:pPr>
      <w:r w:rsidRPr="00400878">
        <w:t xml:space="preserve">The </w:t>
      </w:r>
      <w:r w:rsidRPr="00400878">
        <w:rPr>
          <w:bCs/>
          <w:iCs/>
        </w:rPr>
        <w:t>written research grant proposal</w:t>
      </w:r>
      <w:r w:rsidRPr="00400878">
        <w:t xml:space="preserve"> must conform to the current guidelines for NIH, NSF, or USDA competitive grant proposals regarding a Statement of Work (excluding ancillary legalese forms, budgets, etc.) and should not exceed 15 typed, single-spaced pages excluding references</w:t>
      </w:r>
      <w:r w:rsidR="00E33ABA" w:rsidRPr="00400878">
        <w:t xml:space="preserve">.  </w:t>
      </w:r>
      <w:r w:rsidRPr="00400878">
        <w:t xml:space="preserve">The work proposed should be reasonable for an expected </w:t>
      </w:r>
      <w:proofErr w:type="gramStart"/>
      <w:r w:rsidRPr="00400878">
        <w:t>three</w:t>
      </w:r>
      <w:r w:rsidR="00FA70F7" w:rsidRPr="00400878">
        <w:t xml:space="preserve"> or four </w:t>
      </w:r>
      <w:r w:rsidRPr="00400878">
        <w:t>year</w:t>
      </w:r>
      <w:proofErr w:type="gramEnd"/>
      <w:r w:rsidRPr="00400878">
        <w:t xml:space="preserve"> grant duration</w:t>
      </w:r>
      <w:r w:rsidR="00E33ABA" w:rsidRPr="00400878">
        <w:t xml:space="preserve">.  </w:t>
      </w:r>
      <w:r w:rsidRPr="00400878">
        <w:t xml:space="preserve">The student may verbally discuss ideas for a grant proposal with </w:t>
      </w:r>
      <w:r w:rsidRPr="00400878">
        <w:lastRenderedPageBreak/>
        <w:t>student peers and committee members</w:t>
      </w:r>
      <w:r w:rsidR="00E33ABA" w:rsidRPr="00400878">
        <w:t xml:space="preserve">.  </w:t>
      </w:r>
      <w:r w:rsidRPr="00400878">
        <w:t>However, the concepts, approach and execution proposed should fundamentally originate with the student</w:t>
      </w:r>
      <w:r w:rsidR="00E33ABA" w:rsidRPr="00400878">
        <w:t xml:space="preserve">.  </w:t>
      </w:r>
      <w:r w:rsidRPr="00400878">
        <w:t>The major advisor may review a draft for readability and clarity but may in no way assist in the actual writing of the grant proposal, and in no other way may the grant proposal be circulated until it is submitted to the committee</w:t>
      </w:r>
      <w:r w:rsidR="00E33ABA" w:rsidRPr="00400878">
        <w:t xml:space="preserve">.  </w:t>
      </w:r>
      <w:r w:rsidR="00FA70F7" w:rsidRPr="00400878">
        <w:t xml:space="preserve">The proposal should be submitted at least 10 working days before the exam is scheduled. </w:t>
      </w:r>
      <w:r w:rsidRPr="00400878">
        <w:t>Once submitted to the committee, the committee members have seven working days to respond verbally to the major advisor whether the written grant proposal is ready to be examined or is deficient</w:t>
      </w:r>
      <w:r w:rsidR="00E33ABA" w:rsidRPr="00400878">
        <w:t xml:space="preserve">.  </w:t>
      </w:r>
      <w:r w:rsidRPr="00400878">
        <w:t>Comments justifying a deficiency vote will be communicated, without identity of source, to the student by the major advisor</w:t>
      </w:r>
      <w:r w:rsidR="00E33ABA" w:rsidRPr="00400878">
        <w:t xml:space="preserve">.  </w:t>
      </w:r>
      <w:r w:rsidRPr="00400878">
        <w:t>Two or more votes of deficiency will return the grant proposal to the student for a rewrite, which must be resubmitted to the committee within 10 working days</w:t>
      </w:r>
      <w:r w:rsidR="00E33ABA" w:rsidRPr="00400878">
        <w:t xml:space="preserve">.  </w:t>
      </w:r>
      <w:r w:rsidRPr="00400878">
        <w:t>A maximum of two rewrites is permitted</w:t>
      </w:r>
      <w:r w:rsidR="00E33ABA" w:rsidRPr="00400878">
        <w:t xml:space="preserve">.  </w:t>
      </w:r>
      <w:r w:rsidRPr="00400878">
        <w:t>Once the committee determines that the written grant proposal is ready to be examined, the oral portion of the comprehensive exam may be scheduled</w:t>
      </w:r>
      <w:r w:rsidR="00E33ABA" w:rsidRPr="00400878">
        <w:t xml:space="preserve">.  </w:t>
      </w:r>
      <w:r w:rsidRPr="00400878">
        <w:t>The Graduate School form to schedule the oral portion of the comprehensive exam must be filed at least 10 working days in advance.</w:t>
      </w:r>
    </w:p>
    <w:p w14:paraId="231A98CF" w14:textId="0E81FA9E" w:rsidR="00435044" w:rsidRPr="00400878" w:rsidRDefault="00435044" w:rsidP="00435044">
      <w:pPr>
        <w:widowControl w:val="0"/>
        <w:autoSpaceDE w:val="0"/>
        <w:autoSpaceDN w:val="0"/>
        <w:adjustRightInd w:val="0"/>
        <w:spacing w:after="320" w:line="360" w:lineRule="auto"/>
        <w:jc w:val="both"/>
      </w:pPr>
      <w:r w:rsidRPr="00400878">
        <w:t>The</w:t>
      </w:r>
      <w:r w:rsidRPr="00400878">
        <w:rPr>
          <w:bCs/>
          <w:iCs/>
        </w:rPr>
        <w:t xml:space="preserve"> oral portion of the comprehensive examination</w:t>
      </w:r>
      <w:r w:rsidRPr="00400878">
        <w:t xml:space="preserve"> will include rigorous defenses of the written research grant proposal, and of the disciplinary knowledge relevant to the student's program of study including ability to use those knowledge bases in a manner befitting a molecular biologist </w:t>
      </w:r>
      <w:r w:rsidR="004E40A7" w:rsidRPr="00400878">
        <w:t xml:space="preserve">and life scientist </w:t>
      </w:r>
      <w:r w:rsidRPr="00400878">
        <w:t>at the doctorate level</w:t>
      </w:r>
      <w:r w:rsidR="00E33ABA" w:rsidRPr="00400878">
        <w:t xml:space="preserve">.  </w:t>
      </w:r>
      <w:r w:rsidRPr="00400878">
        <w:t xml:space="preserve">Thus, this portion of the exam is scheduled after </w:t>
      </w:r>
      <w:r w:rsidR="00A325E8" w:rsidRPr="00400878">
        <w:t>all,</w:t>
      </w:r>
      <w:r w:rsidRPr="00400878">
        <w:t xml:space="preserve"> or </w:t>
      </w:r>
      <w:proofErr w:type="gramStart"/>
      <w:r w:rsidRPr="00400878">
        <w:t>the majority of</w:t>
      </w:r>
      <w:proofErr w:type="gramEnd"/>
      <w:r w:rsidRPr="00400878">
        <w:t xml:space="preserve"> the formal course work has been completed</w:t>
      </w:r>
      <w:r w:rsidR="00E33ABA" w:rsidRPr="00400878">
        <w:t xml:space="preserve">.  </w:t>
      </w:r>
      <w:r w:rsidRPr="00400878">
        <w:t>At the end of the oral portion of the exam, a single vote is cast by each committee member regarding the student's performance on both the written and oral portions of the comprehensive</w:t>
      </w:r>
      <w:r w:rsidR="00E33ABA" w:rsidRPr="00400878">
        <w:t xml:space="preserve">.  </w:t>
      </w:r>
      <w:r w:rsidRPr="00400878">
        <w:t>The vote is for pass, fail, or adjourn</w:t>
      </w:r>
      <w:r w:rsidR="00E33ABA" w:rsidRPr="00400878">
        <w:t xml:space="preserve">.  </w:t>
      </w:r>
      <w:r w:rsidRPr="00400878">
        <w:t>Two or more votes for adjourn will require the oral portion of the exam to be rescheduled within 15 working days (3 weeks); the committee may also require a rewrite of the written portion of the exam</w:t>
      </w:r>
      <w:r w:rsidR="00E33ABA" w:rsidRPr="00400878">
        <w:t xml:space="preserve">.  </w:t>
      </w:r>
      <w:r w:rsidRPr="00400878">
        <w:t xml:space="preserve">Two or more votes for fail will require the committee to determine whether the student is disqualified from the comprehensive exam for the lapse of one </w:t>
      </w:r>
      <w:r w:rsidR="00063AA4" w:rsidRPr="00400878">
        <w:t>semester or</w:t>
      </w:r>
      <w:r w:rsidRPr="00400878">
        <w:t xml:space="preserve"> disqualified from the Ph.D. degree program.</w:t>
      </w:r>
    </w:p>
    <w:p w14:paraId="4E6514A4" w14:textId="77777777" w:rsidR="00435044" w:rsidRPr="00400878" w:rsidRDefault="00435044" w:rsidP="00561EC1">
      <w:pPr>
        <w:widowControl w:val="0"/>
        <w:autoSpaceDE w:val="0"/>
        <w:autoSpaceDN w:val="0"/>
        <w:adjustRightInd w:val="0"/>
        <w:spacing w:after="320" w:line="360" w:lineRule="auto"/>
        <w:jc w:val="both"/>
        <w:outlineLvl w:val="0"/>
        <w:rPr>
          <w:b/>
          <w:bCs/>
        </w:rPr>
      </w:pPr>
      <w:r w:rsidRPr="00400878">
        <w:rPr>
          <w:b/>
          <w:bCs/>
        </w:rPr>
        <w:t>MOLB 600 and MOLB 700 (Doctoral Research Credits) </w:t>
      </w:r>
    </w:p>
    <w:p w14:paraId="16D5B072" w14:textId="2B783234" w:rsidR="00435044" w:rsidRPr="00400878" w:rsidRDefault="00435044" w:rsidP="00435044">
      <w:pPr>
        <w:widowControl w:val="0"/>
        <w:autoSpaceDE w:val="0"/>
        <w:autoSpaceDN w:val="0"/>
        <w:adjustRightInd w:val="0"/>
        <w:spacing w:after="320" w:line="360" w:lineRule="auto"/>
        <w:jc w:val="both"/>
      </w:pPr>
      <w:r w:rsidRPr="00400878">
        <w:t>All Ph.D. candidates are required to enroll for at least 18 credits of MOLB 700, Doctoral Dissertation Research, normally following successful completion of the comprehensive exam</w:t>
      </w:r>
      <w:r w:rsidR="00E33ABA" w:rsidRPr="00400878">
        <w:t xml:space="preserve">.  </w:t>
      </w:r>
      <w:r w:rsidRPr="00400878">
        <w:t>Only 18 credits of MOLB 700 may be counted toward official degree credit, but the student may register for additional credits to maintain full-time status</w:t>
      </w:r>
      <w:r w:rsidR="00E33ABA" w:rsidRPr="00400878">
        <w:t xml:space="preserve">.  </w:t>
      </w:r>
      <w:r w:rsidRPr="00400878">
        <w:t>This research activity is directly related to the dissertation</w:t>
      </w:r>
      <w:r w:rsidR="00E33ABA" w:rsidRPr="00400878">
        <w:t xml:space="preserve">.  </w:t>
      </w:r>
      <w:r w:rsidRPr="00400878">
        <w:t xml:space="preserve">Before completion of the comprehensive exam, doctoral students should enroll in MOLB 600, Molecular Biology Research, for research activity related </w:t>
      </w:r>
      <w:r w:rsidRPr="00400878">
        <w:lastRenderedPageBreak/>
        <w:t xml:space="preserve">to the dissertation; however, MOLB 600 credits may not be counted toward formal course work requirements unless so approved by the committee and the </w:t>
      </w:r>
      <w:r w:rsidR="004E40A7" w:rsidRPr="00400878">
        <w:t xml:space="preserve">MBIL </w:t>
      </w:r>
      <w:r w:rsidRPr="00400878">
        <w:t>director.</w:t>
      </w:r>
    </w:p>
    <w:p w14:paraId="1EDEC93A" w14:textId="77777777" w:rsidR="00435044" w:rsidRPr="00400878" w:rsidRDefault="00435044" w:rsidP="00561EC1">
      <w:pPr>
        <w:widowControl w:val="0"/>
        <w:autoSpaceDE w:val="0"/>
        <w:autoSpaceDN w:val="0"/>
        <w:adjustRightInd w:val="0"/>
        <w:spacing w:after="320" w:line="360" w:lineRule="auto"/>
        <w:jc w:val="both"/>
        <w:outlineLvl w:val="0"/>
        <w:rPr>
          <w:b/>
          <w:bCs/>
        </w:rPr>
      </w:pPr>
      <w:r w:rsidRPr="00400878">
        <w:rPr>
          <w:b/>
          <w:bCs/>
        </w:rPr>
        <w:t>Dissertation Formats </w:t>
      </w:r>
    </w:p>
    <w:p w14:paraId="63DA784E" w14:textId="0A466541" w:rsidR="00435044" w:rsidRPr="00400878" w:rsidRDefault="00435044" w:rsidP="00435044">
      <w:pPr>
        <w:widowControl w:val="0"/>
        <w:autoSpaceDE w:val="0"/>
        <w:autoSpaceDN w:val="0"/>
        <w:adjustRightInd w:val="0"/>
        <w:spacing w:after="320" w:line="360" w:lineRule="auto"/>
        <w:jc w:val="both"/>
      </w:pPr>
      <w:r w:rsidRPr="00400878">
        <w:t xml:space="preserve">The Graduate School has rigorous requirements for the dissertation </w:t>
      </w:r>
      <w:r w:rsidR="00B0164E" w:rsidRPr="00400878">
        <w:t>format, which</w:t>
      </w:r>
      <w:r w:rsidRPr="00400878">
        <w:t xml:space="preserve"> must be followed</w:t>
      </w:r>
      <w:r w:rsidR="00E33ABA" w:rsidRPr="00400878">
        <w:t xml:space="preserve">.  </w:t>
      </w:r>
      <w:r w:rsidRPr="00400878">
        <w:t xml:space="preserve">See the Graduate School publication, "Guidelines for Preparing a Thesis or Dissertation." </w:t>
      </w:r>
      <w:r w:rsidR="009A2FC6" w:rsidRPr="00400878">
        <w:t xml:space="preserve"> </w:t>
      </w:r>
      <w:r w:rsidRPr="00400878">
        <w:t>While the dissertation is authored only by the individual Ph.D. candidate, productive Ph.D. candidates frequently have already published or in press journal articles resulting from the dissertation research, and these articles often have more than one author</w:t>
      </w:r>
      <w:r w:rsidR="00E33ABA" w:rsidRPr="00400878">
        <w:t xml:space="preserve">.  </w:t>
      </w:r>
      <w:r w:rsidRPr="00400878">
        <w:t>In this event, the articles should include a footnote indicating that the research was performed in part for the dissertation</w:t>
      </w:r>
      <w:r w:rsidR="00E33ABA" w:rsidRPr="00400878">
        <w:t xml:space="preserve">.  </w:t>
      </w:r>
      <w:r w:rsidRPr="00400878">
        <w:t xml:space="preserve">When the student is the </w:t>
      </w:r>
      <w:r w:rsidR="004E40A7" w:rsidRPr="00400878">
        <w:t xml:space="preserve">first (or senior) </w:t>
      </w:r>
      <w:r w:rsidRPr="00400878">
        <w:t>author on an article, it may be included as a chapter in the dissertation provided that the student was in fact the primary scientist and drafted (authored) the article</w:t>
      </w:r>
      <w:r w:rsidR="00E33ABA" w:rsidRPr="00400878">
        <w:t xml:space="preserve">.  </w:t>
      </w:r>
      <w:r w:rsidRPr="00400878">
        <w:t xml:space="preserve">When the student is the junior author on an article, or was not the primary scientist, or did not draft the article, the article may not be a chapter in the dissertation unless: </w:t>
      </w:r>
      <w:r w:rsidR="009A2FC6" w:rsidRPr="00400878">
        <w:t xml:space="preserve"> </w:t>
      </w:r>
      <w:r w:rsidRPr="00400878">
        <w:t>(1) the student extracts the portion of work on which he/she was the primary scientist and redrafts (authors) the text; or (2) the student made significant contributions to the entire work reported and redrafts (authors) the entire text</w:t>
      </w:r>
      <w:r w:rsidR="00E33ABA" w:rsidRPr="00400878">
        <w:t xml:space="preserve">.  </w:t>
      </w:r>
      <w:r w:rsidRPr="00400878">
        <w:t xml:space="preserve">There may be other special situations not covered here that will require a recommendation from the student's committee and approval of the </w:t>
      </w:r>
      <w:r w:rsidR="004E40A7" w:rsidRPr="00400878">
        <w:t xml:space="preserve">MBIL </w:t>
      </w:r>
      <w:r w:rsidRPr="00400878">
        <w:t>director</w:t>
      </w:r>
      <w:r w:rsidR="00E33ABA" w:rsidRPr="00400878">
        <w:t xml:space="preserve">.  </w:t>
      </w:r>
      <w:r w:rsidRPr="00400878">
        <w:t xml:space="preserve">If such articles are used in the dissertation as chapters, the acknowledgments section should clearly identify </w:t>
      </w:r>
      <w:r w:rsidR="004E40A7" w:rsidRPr="00400878">
        <w:t xml:space="preserve">the </w:t>
      </w:r>
      <w:r w:rsidRPr="00400878">
        <w:t xml:space="preserve">work presented </w:t>
      </w:r>
      <w:r w:rsidR="004E40A7" w:rsidRPr="00400878">
        <w:t xml:space="preserve">that </w:t>
      </w:r>
      <w:r w:rsidRPr="00400878">
        <w:t>was not the student's own</w:t>
      </w:r>
      <w:r w:rsidR="00E33ABA" w:rsidRPr="00400878">
        <w:t xml:space="preserve">.  </w:t>
      </w:r>
      <w:r w:rsidRPr="00400878">
        <w:t>When chapters are used, the dissertation must include a general introduction for the whole body of work, and a general discussion that interrelates the entire body of work as a coherent whole.</w:t>
      </w:r>
    </w:p>
    <w:p w14:paraId="4F46380E" w14:textId="77777777" w:rsidR="00435044" w:rsidRPr="00400878" w:rsidRDefault="00435044" w:rsidP="00561EC1">
      <w:pPr>
        <w:widowControl w:val="0"/>
        <w:autoSpaceDE w:val="0"/>
        <w:autoSpaceDN w:val="0"/>
        <w:adjustRightInd w:val="0"/>
        <w:spacing w:after="320" w:line="360" w:lineRule="auto"/>
        <w:jc w:val="both"/>
        <w:outlineLvl w:val="0"/>
        <w:rPr>
          <w:b/>
          <w:bCs/>
        </w:rPr>
      </w:pPr>
      <w:r w:rsidRPr="00400878">
        <w:rPr>
          <w:b/>
          <w:bCs/>
        </w:rPr>
        <w:t>Final Examination: Ph.D. </w:t>
      </w:r>
    </w:p>
    <w:p w14:paraId="53E14441" w14:textId="0C68B1E0" w:rsidR="00435044" w:rsidRPr="00400878" w:rsidRDefault="00435044" w:rsidP="00435044">
      <w:pPr>
        <w:widowControl w:val="0"/>
        <w:autoSpaceDE w:val="0"/>
        <w:autoSpaceDN w:val="0"/>
        <w:adjustRightInd w:val="0"/>
        <w:spacing w:after="320" w:line="360" w:lineRule="auto"/>
        <w:jc w:val="both"/>
      </w:pPr>
      <w:r w:rsidRPr="00400878">
        <w:t>Please be aware of the deadlines for final exams, etc. for graduation as p</w:t>
      </w:r>
      <w:r w:rsidR="009A2FC6" w:rsidRPr="00400878">
        <w:t>ublished by the Graduate School</w:t>
      </w:r>
      <w:r w:rsidR="00E33ABA" w:rsidRPr="00400878">
        <w:t xml:space="preserve">.  </w:t>
      </w:r>
      <w:r w:rsidRPr="00400878">
        <w:t>The final examination is immediately preceded by a public 45-minute seminar summarizing the dissertation research</w:t>
      </w:r>
      <w:r w:rsidR="00E33ABA" w:rsidRPr="00400878">
        <w:t xml:space="preserve">.  </w:t>
      </w:r>
      <w:r w:rsidRPr="00400878">
        <w:t>The committee is then convened for a rigorous oral defense of the dissertation, which is open to the public</w:t>
      </w:r>
      <w:r w:rsidR="00E33ABA" w:rsidRPr="00400878">
        <w:t xml:space="preserve">.  </w:t>
      </w:r>
      <w:r w:rsidRPr="00400878">
        <w:t xml:space="preserve">The defense of the dissertation may lead to additional questions </w:t>
      </w:r>
      <w:r w:rsidR="00A325E8" w:rsidRPr="00400878">
        <w:t>regarding</w:t>
      </w:r>
      <w:r w:rsidRPr="00400878">
        <w:t xml:space="preserve"> the student's disciplinary knowledge bases, but this is not a requisite of the exam</w:t>
      </w:r>
      <w:r w:rsidR="00E33ABA" w:rsidRPr="00400878">
        <w:t xml:space="preserve">.  </w:t>
      </w:r>
      <w:r w:rsidRPr="00400878">
        <w:t>The Graduate School form to schedule this exam must be filed at least 10 working days in advance</w:t>
      </w:r>
      <w:r w:rsidR="00E33ABA" w:rsidRPr="00400878">
        <w:t xml:space="preserve">.  </w:t>
      </w:r>
      <w:r w:rsidRPr="00400878">
        <w:t xml:space="preserve">Upon successful completion of the final exam, the </w:t>
      </w:r>
      <w:r w:rsidR="00030835" w:rsidRPr="00400878">
        <w:t xml:space="preserve">MBIL </w:t>
      </w:r>
      <w:r w:rsidRPr="00400878">
        <w:t xml:space="preserve">director should sign the Graduate School </w:t>
      </w:r>
      <w:r w:rsidR="00030835" w:rsidRPr="00400878">
        <w:t>documentation</w:t>
      </w:r>
      <w:r w:rsidRPr="00400878">
        <w:t xml:space="preserve"> as department head</w:t>
      </w:r>
      <w:r w:rsidR="00E33ABA" w:rsidRPr="00400878">
        <w:t xml:space="preserve">.  </w:t>
      </w:r>
      <w:r w:rsidRPr="00400878">
        <w:t>In most cases, the home department of your major advisor will also want a copy of your thesis for their departmental library</w:t>
      </w:r>
      <w:r w:rsidR="00E33ABA" w:rsidRPr="00400878">
        <w:t xml:space="preserve">.  </w:t>
      </w:r>
      <w:r w:rsidRPr="00400878">
        <w:t xml:space="preserve">Please check with the department head of your </w:t>
      </w:r>
      <w:r w:rsidRPr="00400878">
        <w:lastRenderedPageBreak/>
        <w:t>major advisor's department to verify they want a departmental copy, and if so, the home department should reimburse you for the additional costs of the fourth copy (please verify in advance)</w:t>
      </w:r>
      <w:r w:rsidR="00E33ABA" w:rsidRPr="00400878">
        <w:t xml:space="preserve">.  </w:t>
      </w:r>
      <w:r w:rsidRPr="00400878">
        <w:t xml:space="preserve">In these cases, the student should </w:t>
      </w:r>
      <w:r w:rsidR="00A325E8" w:rsidRPr="00400878">
        <w:t xml:space="preserve">request </w:t>
      </w:r>
      <w:r w:rsidRPr="00400878">
        <w:t xml:space="preserve">four (4) copies </w:t>
      </w:r>
      <w:r w:rsidR="00A325E8" w:rsidRPr="00400878">
        <w:t>from ProQuest</w:t>
      </w:r>
      <w:r w:rsidR="00E33ABA" w:rsidRPr="00400878">
        <w:t xml:space="preserve"> </w:t>
      </w:r>
      <w:r w:rsidRPr="00400878">
        <w:t xml:space="preserve">(The required first three copies are distributed to </w:t>
      </w:r>
      <w:r w:rsidR="00FC07FA" w:rsidRPr="00400878">
        <w:t xml:space="preserve">MBIL </w:t>
      </w:r>
      <w:r w:rsidRPr="00400878">
        <w:t>Program, Graduate School, and NMSU Library.)</w:t>
      </w:r>
    </w:p>
    <w:p w14:paraId="2B9518F7" w14:textId="77777777" w:rsidR="00B43F2F" w:rsidRDefault="004679A1" w:rsidP="00561EC1">
      <w:pPr>
        <w:widowControl w:val="0"/>
        <w:autoSpaceDE w:val="0"/>
        <w:autoSpaceDN w:val="0"/>
        <w:adjustRightInd w:val="0"/>
        <w:spacing w:after="360"/>
        <w:jc w:val="center"/>
        <w:outlineLvl w:val="0"/>
        <w:rPr>
          <w:rFonts w:eastAsia="Cambria" w:cs="Times"/>
          <w:b/>
          <w:bCs/>
          <w:sz w:val="28"/>
          <w:szCs w:val="38"/>
        </w:rPr>
      </w:pPr>
      <w:r w:rsidRPr="00400878">
        <w:rPr>
          <w:b/>
          <w:bCs/>
          <w:i/>
        </w:rPr>
        <w:br w:type="page"/>
      </w:r>
      <w:r w:rsidRPr="00FC3BD0">
        <w:rPr>
          <w:rFonts w:eastAsia="Cambria" w:cs="Times"/>
          <w:b/>
          <w:bCs/>
          <w:sz w:val="28"/>
          <w:szCs w:val="38"/>
        </w:rPr>
        <w:lastRenderedPageBreak/>
        <w:t xml:space="preserve">A Student Guide to Graduate Studies in </w:t>
      </w:r>
      <w:r w:rsidR="00B43F2F">
        <w:rPr>
          <w:rFonts w:eastAsia="Cambria" w:cs="Times"/>
          <w:b/>
          <w:bCs/>
          <w:sz w:val="28"/>
          <w:szCs w:val="38"/>
        </w:rPr>
        <w:t xml:space="preserve">Molecular Biology </w:t>
      </w:r>
    </w:p>
    <w:p w14:paraId="04046349" w14:textId="44DE9F61" w:rsidR="004679A1" w:rsidRPr="00FC3BD0" w:rsidRDefault="00B43F2F" w:rsidP="00561EC1">
      <w:pPr>
        <w:widowControl w:val="0"/>
        <w:autoSpaceDE w:val="0"/>
        <w:autoSpaceDN w:val="0"/>
        <w:adjustRightInd w:val="0"/>
        <w:spacing w:after="360"/>
        <w:jc w:val="center"/>
        <w:outlineLvl w:val="0"/>
        <w:rPr>
          <w:rFonts w:eastAsia="Cambria" w:cs="Times"/>
          <w:b/>
          <w:bCs/>
          <w:sz w:val="28"/>
          <w:szCs w:val="38"/>
        </w:rPr>
      </w:pPr>
      <w:r>
        <w:rPr>
          <w:rFonts w:eastAsia="Cambria" w:cs="Times"/>
          <w:b/>
          <w:bCs/>
          <w:sz w:val="28"/>
          <w:szCs w:val="38"/>
        </w:rPr>
        <w:t xml:space="preserve">&amp; Interdisciplinary Life Sciences </w:t>
      </w:r>
    </w:p>
    <w:p w14:paraId="376189B0" w14:textId="77777777" w:rsidR="004679A1" w:rsidRPr="00FC3BD0" w:rsidRDefault="004679A1" w:rsidP="004679A1">
      <w:pPr>
        <w:widowControl w:val="0"/>
        <w:autoSpaceDE w:val="0"/>
        <w:autoSpaceDN w:val="0"/>
        <w:adjustRightInd w:val="0"/>
        <w:spacing w:after="360"/>
        <w:jc w:val="center"/>
        <w:rPr>
          <w:rFonts w:eastAsia="Cambria" w:cs="Times"/>
          <w:b/>
          <w:bCs/>
          <w:sz w:val="28"/>
          <w:szCs w:val="38"/>
        </w:rPr>
      </w:pPr>
      <w:r w:rsidRPr="00FC3BD0">
        <w:rPr>
          <w:rFonts w:eastAsia="Cambria" w:cs="Times"/>
          <w:b/>
          <w:bCs/>
          <w:sz w:val="28"/>
          <w:szCs w:val="38"/>
        </w:rPr>
        <w:t>Molecular Biology Degree Plan Checklist    * Ph.D. Degree Candidates</w:t>
      </w:r>
    </w:p>
    <w:p w14:paraId="33EBF82F" w14:textId="77777777" w:rsidR="004679A1" w:rsidRPr="00FC3BD0" w:rsidRDefault="004679A1" w:rsidP="00561EC1">
      <w:pPr>
        <w:widowControl w:val="0"/>
        <w:autoSpaceDE w:val="0"/>
        <w:autoSpaceDN w:val="0"/>
        <w:adjustRightInd w:val="0"/>
        <w:jc w:val="both"/>
        <w:outlineLvl w:val="0"/>
        <w:rPr>
          <w:rFonts w:eastAsia="Cambria" w:cs="Times"/>
          <w:b/>
          <w:sz w:val="20"/>
          <w:szCs w:val="32"/>
        </w:rPr>
      </w:pPr>
      <w:r w:rsidRPr="00FC3BD0">
        <w:rPr>
          <w:rFonts w:eastAsia="Cambria" w:cs="Times"/>
          <w:b/>
          <w:bCs/>
          <w:sz w:val="20"/>
          <w:szCs w:val="32"/>
        </w:rPr>
        <w:t>Before or at Start of First Semester</w:t>
      </w:r>
    </w:p>
    <w:p w14:paraId="7E9CF558" w14:textId="77777777" w:rsidR="004679A1" w:rsidRPr="004679A1" w:rsidRDefault="004679A1" w:rsidP="004679A1">
      <w:pPr>
        <w:pStyle w:val="ColorfulList-Accent11"/>
        <w:widowControl w:val="0"/>
        <w:numPr>
          <w:ilvl w:val="0"/>
          <w:numId w:val="19"/>
        </w:numPr>
        <w:tabs>
          <w:tab w:val="left" w:pos="220"/>
          <w:tab w:val="left" w:pos="720"/>
        </w:tabs>
        <w:autoSpaceDE w:val="0"/>
        <w:autoSpaceDN w:val="0"/>
        <w:adjustRightInd w:val="0"/>
        <w:jc w:val="both"/>
        <w:rPr>
          <w:rFonts w:cs="Times"/>
          <w:sz w:val="20"/>
          <w:szCs w:val="32"/>
        </w:rPr>
      </w:pPr>
      <w:r w:rsidRPr="004679A1">
        <w:rPr>
          <w:rFonts w:cs="Times"/>
          <w:sz w:val="20"/>
          <w:szCs w:val="32"/>
        </w:rPr>
        <w:t>sign paperwork for receiving financial support through teaching (TA) or research (RA) assistantship (if applicable)</w:t>
      </w:r>
    </w:p>
    <w:p w14:paraId="667D1BBD" w14:textId="77777777" w:rsidR="004679A1" w:rsidRPr="004679A1" w:rsidRDefault="004679A1" w:rsidP="004679A1">
      <w:pPr>
        <w:pStyle w:val="ColorfulList-Accent11"/>
        <w:widowControl w:val="0"/>
        <w:numPr>
          <w:ilvl w:val="0"/>
          <w:numId w:val="19"/>
        </w:numPr>
        <w:tabs>
          <w:tab w:val="left" w:pos="220"/>
          <w:tab w:val="left" w:pos="720"/>
        </w:tabs>
        <w:autoSpaceDE w:val="0"/>
        <w:autoSpaceDN w:val="0"/>
        <w:adjustRightInd w:val="0"/>
        <w:jc w:val="both"/>
        <w:rPr>
          <w:rFonts w:cs="Times"/>
          <w:sz w:val="20"/>
          <w:szCs w:val="32"/>
        </w:rPr>
      </w:pPr>
      <w:r w:rsidRPr="004679A1">
        <w:rPr>
          <w:rFonts w:cs="Times"/>
          <w:sz w:val="20"/>
          <w:szCs w:val="32"/>
        </w:rPr>
        <w:t>attend NMSU Graduate School Orientation Program for new students</w:t>
      </w:r>
    </w:p>
    <w:p w14:paraId="689E1BB7" w14:textId="277C89AF" w:rsidR="004679A1" w:rsidRPr="004679A1" w:rsidRDefault="004679A1" w:rsidP="004679A1">
      <w:pPr>
        <w:pStyle w:val="ColorfulList-Accent11"/>
        <w:widowControl w:val="0"/>
        <w:numPr>
          <w:ilvl w:val="0"/>
          <w:numId w:val="19"/>
        </w:numPr>
        <w:tabs>
          <w:tab w:val="left" w:pos="220"/>
          <w:tab w:val="left" w:pos="720"/>
        </w:tabs>
        <w:autoSpaceDE w:val="0"/>
        <w:autoSpaceDN w:val="0"/>
        <w:adjustRightInd w:val="0"/>
        <w:jc w:val="both"/>
        <w:rPr>
          <w:rFonts w:cs="Times"/>
          <w:sz w:val="20"/>
          <w:szCs w:val="32"/>
        </w:rPr>
      </w:pPr>
      <w:r w:rsidRPr="004679A1">
        <w:rPr>
          <w:rFonts w:cs="Times"/>
          <w:sz w:val="20"/>
          <w:szCs w:val="32"/>
        </w:rPr>
        <w:t xml:space="preserve">register for courses after consulting with </w:t>
      </w:r>
      <w:r w:rsidR="00B43F2F">
        <w:rPr>
          <w:rFonts w:cs="Times"/>
          <w:sz w:val="20"/>
          <w:szCs w:val="32"/>
        </w:rPr>
        <w:t xml:space="preserve">Molecular Biology &amp; Interdisciplinary Life Sciences </w:t>
      </w:r>
      <w:r w:rsidRPr="004679A1">
        <w:rPr>
          <w:rFonts w:cs="Times"/>
          <w:sz w:val="20"/>
          <w:szCs w:val="32"/>
        </w:rPr>
        <w:t>Program (</w:t>
      </w:r>
      <w:r w:rsidR="00030835" w:rsidRPr="004679A1">
        <w:rPr>
          <w:rFonts w:cs="Times"/>
          <w:sz w:val="20"/>
          <w:szCs w:val="32"/>
        </w:rPr>
        <w:t>MB</w:t>
      </w:r>
      <w:r w:rsidR="00030835">
        <w:rPr>
          <w:rFonts w:cs="Times"/>
          <w:sz w:val="20"/>
          <w:szCs w:val="32"/>
        </w:rPr>
        <w:t>IL</w:t>
      </w:r>
      <w:r w:rsidRPr="004679A1">
        <w:rPr>
          <w:rFonts w:cs="Times"/>
          <w:sz w:val="20"/>
          <w:szCs w:val="32"/>
        </w:rPr>
        <w:t>) Director and/or major advisor</w:t>
      </w:r>
    </w:p>
    <w:p w14:paraId="149A3791" w14:textId="77777777" w:rsidR="004679A1" w:rsidRPr="004679A1" w:rsidRDefault="004679A1" w:rsidP="004679A1">
      <w:pPr>
        <w:pStyle w:val="ColorfulList-Accent11"/>
        <w:widowControl w:val="0"/>
        <w:numPr>
          <w:ilvl w:val="0"/>
          <w:numId w:val="19"/>
        </w:numPr>
        <w:tabs>
          <w:tab w:val="left" w:pos="220"/>
          <w:tab w:val="left" w:pos="720"/>
        </w:tabs>
        <w:autoSpaceDE w:val="0"/>
        <w:autoSpaceDN w:val="0"/>
        <w:adjustRightInd w:val="0"/>
        <w:jc w:val="both"/>
        <w:rPr>
          <w:rFonts w:cs="Times"/>
          <w:sz w:val="20"/>
          <w:szCs w:val="32"/>
        </w:rPr>
      </w:pPr>
      <w:r w:rsidRPr="004679A1">
        <w:rPr>
          <w:rFonts w:cs="Times"/>
          <w:sz w:val="20"/>
          <w:szCs w:val="32"/>
        </w:rPr>
        <w:t>receive teaching assignment (for TA's)</w:t>
      </w:r>
    </w:p>
    <w:p w14:paraId="7B52615B" w14:textId="77777777" w:rsidR="004679A1" w:rsidRPr="00FC3BD0" w:rsidRDefault="004679A1" w:rsidP="004679A1">
      <w:pPr>
        <w:widowControl w:val="0"/>
        <w:autoSpaceDE w:val="0"/>
        <w:autoSpaceDN w:val="0"/>
        <w:adjustRightInd w:val="0"/>
        <w:jc w:val="both"/>
        <w:rPr>
          <w:rFonts w:eastAsia="Cambria" w:cs="Times"/>
          <w:b/>
          <w:bCs/>
          <w:sz w:val="20"/>
          <w:szCs w:val="32"/>
        </w:rPr>
      </w:pPr>
    </w:p>
    <w:p w14:paraId="226DDC4B" w14:textId="77777777" w:rsidR="004679A1" w:rsidRPr="00FC3BD0" w:rsidRDefault="004679A1" w:rsidP="00561EC1">
      <w:pPr>
        <w:widowControl w:val="0"/>
        <w:autoSpaceDE w:val="0"/>
        <w:autoSpaceDN w:val="0"/>
        <w:adjustRightInd w:val="0"/>
        <w:jc w:val="both"/>
        <w:outlineLvl w:val="0"/>
        <w:rPr>
          <w:rFonts w:eastAsia="Cambria" w:cs="Times"/>
          <w:b/>
          <w:sz w:val="20"/>
          <w:szCs w:val="32"/>
        </w:rPr>
      </w:pPr>
      <w:r w:rsidRPr="00FC3BD0">
        <w:rPr>
          <w:rFonts w:eastAsia="Cambria" w:cs="Times"/>
          <w:b/>
          <w:bCs/>
          <w:sz w:val="20"/>
          <w:szCs w:val="32"/>
        </w:rPr>
        <w:t>First Semester</w:t>
      </w:r>
    </w:p>
    <w:p w14:paraId="6BA8E303" w14:textId="6FBAD7F6" w:rsidR="004679A1" w:rsidRPr="004679A1" w:rsidRDefault="004679A1" w:rsidP="004679A1">
      <w:pPr>
        <w:pStyle w:val="ColorfulList-Accent11"/>
        <w:widowControl w:val="0"/>
        <w:numPr>
          <w:ilvl w:val="0"/>
          <w:numId w:val="20"/>
        </w:numPr>
        <w:tabs>
          <w:tab w:val="left" w:pos="220"/>
          <w:tab w:val="left" w:pos="720"/>
        </w:tabs>
        <w:autoSpaceDE w:val="0"/>
        <w:autoSpaceDN w:val="0"/>
        <w:adjustRightInd w:val="0"/>
        <w:jc w:val="both"/>
        <w:rPr>
          <w:rFonts w:cs="Times"/>
          <w:sz w:val="20"/>
          <w:szCs w:val="32"/>
        </w:rPr>
      </w:pPr>
      <w:r w:rsidRPr="004679A1">
        <w:rPr>
          <w:rFonts w:cs="Times"/>
          <w:sz w:val="20"/>
          <w:szCs w:val="32"/>
        </w:rPr>
        <w:t xml:space="preserve">initiate formal </w:t>
      </w:r>
      <w:proofErr w:type="gramStart"/>
      <w:r w:rsidRPr="004679A1">
        <w:rPr>
          <w:rFonts w:cs="Times"/>
          <w:sz w:val="20"/>
          <w:szCs w:val="32"/>
        </w:rPr>
        <w:t>course</w:t>
      </w:r>
      <w:r w:rsidR="00030835">
        <w:rPr>
          <w:rFonts w:cs="Times"/>
          <w:sz w:val="20"/>
          <w:szCs w:val="32"/>
        </w:rPr>
        <w:t>-</w:t>
      </w:r>
      <w:r w:rsidRPr="004679A1">
        <w:rPr>
          <w:rFonts w:cs="Times"/>
          <w:sz w:val="20"/>
          <w:szCs w:val="32"/>
        </w:rPr>
        <w:t>work</w:t>
      </w:r>
      <w:proofErr w:type="gramEnd"/>
    </w:p>
    <w:p w14:paraId="4919EC04" w14:textId="77777777" w:rsidR="004679A1" w:rsidRPr="004679A1" w:rsidRDefault="004679A1" w:rsidP="004679A1">
      <w:pPr>
        <w:pStyle w:val="ColorfulList-Accent11"/>
        <w:widowControl w:val="0"/>
        <w:numPr>
          <w:ilvl w:val="0"/>
          <w:numId w:val="20"/>
        </w:numPr>
        <w:tabs>
          <w:tab w:val="left" w:pos="220"/>
          <w:tab w:val="left" w:pos="720"/>
        </w:tabs>
        <w:autoSpaceDE w:val="0"/>
        <w:autoSpaceDN w:val="0"/>
        <w:adjustRightInd w:val="0"/>
        <w:jc w:val="both"/>
        <w:rPr>
          <w:rFonts w:cs="Times"/>
          <w:sz w:val="20"/>
          <w:szCs w:val="32"/>
        </w:rPr>
      </w:pPr>
      <w:r w:rsidRPr="004679A1">
        <w:rPr>
          <w:rFonts w:cs="Times"/>
          <w:sz w:val="20"/>
          <w:szCs w:val="32"/>
        </w:rPr>
        <w:t xml:space="preserve">attend Molecular Biology brownbag discussion meetings (MOLB 590) on </w:t>
      </w:r>
      <w:r w:rsidR="002E656D">
        <w:rPr>
          <w:rFonts w:cs="Times"/>
          <w:sz w:val="20"/>
          <w:szCs w:val="32"/>
        </w:rPr>
        <w:t>Wednesdays</w:t>
      </w:r>
      <w:r w:rsidRPr="004679A1">
        <w:rPr>
          <w:rFonts w:cs="Times"/>
          <w:sz w:val="20"/>
          <w:szCs w:val="32"/>
        </w:rPr>
        <w:t xml:space="preserve"> at noon</w:t>
      </w:r>
    </w:p>
    <w:p w14:paraId="02802E19" w14:textId="6DFBECF4" w:rsidR="004679A1" w:rsidRPr="004679A1" w:rsidRDefault="004679A1" w:rsidP="004679A1">
      <w:pPr>
        <w:pStyle w:val="ColorfulList-Accent11"/>
        <w:widowControl w:val="0"/>
        <w:numPr>
          <w:ilvl w:val="0"/>
          <w:numId w:val="20"/>
        </w:numPr>
        <w:tabs>
          <w:tab w:val="left" w:pos="220"/>
          <w:tab w:val="left" w:pos="720"/>
        </w:tabs>
        <w:autoSpaceDE w:val="0"/>
        <w:autoSpaceDN w:val="0"/>
        <w:adjustRightInd w:val="0"/>
        <w:jc w:val="both"/>
        <w:rPr>
          <w:rFonts w:cs="Times"/>
          <w:sz w:val="20"/>
          <w:szCs w:val="32"/>
        </w:rPr>
      </w:pPr>
      <w:r w:rsidRPr="004679A1">
        <w:rPr>
          <w:rFonts w:cs="Times"/>
          <w:sz w:val="20"/>
          <w:szCs w:val="32"/>
        </w:rPr>
        <w:t xml:space="preserve">rotate through several laboratories of professors for research orientation (MOLB 597; labs are your choice after consultation with the </w:t>
      </w:r>
      <w:r w:rsidR="00030835">
        <w:rPr>
          <w:rFonts w:cs="Times"/>
          <w:sz w:val="20"/>
          <w:szCs w:val="32"/>
        </w:rPr>
        <w:t>MBIL</w:t>
      </w:r>
      <w:r w:rsidR="00030835" w:rsidRPr="004679A1">
        <w:rPr>
          <w:rFonts w:cs="Times"/>
          <w:sz w:val="20"/>
          <w:szCs w:val="32"/>
        </w:rPr>
        <w:t xml:space="preserve"> </w:t>
      </w:r>
      <w:r w:rsidRPr="004679A1">
        <w:rPr>
          <w:rFonts w:cs="Times"/>
          <w:sz w:val="20"/>
          <w:szCs w:val="32"/>
        </w:rPr>
        <w:t>Director and/or major advisor) and submit form upon completion</w:t>
      </w:r>
    </w:p>
    <w:p w14:paraId="0A7523FE" w14:textId="77777777" w:rsidR="004679A1" w:rsidRPr="004679A1" w:rsidRDefault="004679A1" w:rsidP="004679A1">
      <w:pPr>
        <w:pStyle w:val="ColorfulList-Accent11"/>
        <w:widowControl w:val="0"/>
        <w:numPr>
          <w:ilvl w:val="0"/>
          <w:numId w:val="20"/>
        </w:numPr>
        <w:tabs>
          <w:tab w:val="left" w:pos="220"/>
          <w:tab w:val="left" w:pos="720"/>
        </w:tabs>
        <w:autoSpaceDE w:val="0"/>
        <w:autoSpaceDN w:val="0"/>
        <w:adjustRightInd w:val="0"/>
        <w:jc w:val="both"/>
        <w:rPr>
          <w:rFonts w:cs="Times"/>
          <w:sz w:val="20"/>
          <w:szCs w:val="32"/>
        </w:rPr>
      </w:pPr>
      <w:r w:rsidRPr="004679A1">
        <w:rPr>
          <w:rFonts w:cs="Times"/>
          <w:sz w:val="20"/>
          <w:szCs w:val="32"/>
        </w:rPr>
        <w:t>choose a faculty major advisor (if not already identified)</w:t>
      </w:r>
    </w:p>
    <w:p w14:paraId="4AF26F83" w14:textId="77777777" w:rsidR="004679A1" w:rsidRPr="00FC3BD0" w:rsidRDefault="004679A1" w:rsidP="004679A1">
      <w:pPr>
        <w:widowControl w:val="0"/>
        <w:tabs>
          <w:tab w:val="left" w:pos="220"/>
          <w:tab w:val="left" w:pos="720"/>
        </w:tabs>
        <w:autoSpaceDE w:val="0"/>
        <w:autoSpaceDN w:val="0"/>
        <w:adjustRightInd w:val="0"/>
        <w:ind w:left="720"/>
        <w:jc w:val="both"/>
        <w:rPr>
          <w:rFonts w:eastAsia="Cambria" w:cs="Times"/>
          <w:sz w:val="20"/>
          <w:szCs w:val="32"/>
        </w:rPr>
      </w:pPr>
    </w:p>
    <w:p w14:paraId="51ACD3D0" w14:textId="77777777" w:rsidR="004679A1" w:rsidRPr="00FC3BD0" w:rsidRDefault="004679A1" w:rsidP="00561EC1">
      <w:pPr>
        <w:widowControl w:val="0"/>
        <w:autoSpaceDE w:val="0"/>
        <w:autoSpaceDN w:val="0"/>
        <w:adjustRightInd w:val="0"/>
        <w:jc w:val="both"/>
        <w:outlineLvl w:val="0"/>
        <w:rPr>
          <w:rFonts w:eastAsia="Cambria" w:cs="Times"/>
          <w:b/>
          <w:sz w:val="20"/>
          <w:szCs w:val="32"/>
        </w:rPr>
      </w:pPr>
      <w:r w:rsidRPr="00FC3BD0">
        <w:rPr>
          <w:rFonts w:eastAsia="Cambria" w:cs="Times"/>
          <w:b/>
          <w:bCs/>
          <w:sz w:val="20"/>
          <w:szCs w:val="32"/>
        </w:rPr>
        <w:t>Second Semester</w:t>
      </w:r>
    </w:p>
    <w:p w14:paraId="6E46BE4F" w14:textId="2FFCE083" w:rsidR="004679A1" w:rsidRPr="004679A1" w:rsidRDefault="004679A1" w:rsidP="004679A1">
      <w:pPr>
        <w:pStyle w:val="ColorfulList-Accent11"/>
        <w:widowControl w:val="0"/>
        <w:numPr>
          <w:ilvl w:val="0"/>
          <w:numId w:val="21"/>
        </w:numPr>
        <w:tabs>
          <w:tab w:val="left" w:pos="220"/>
          <w:tab w:val="left" w:pos="720"/>
        </w:tabs>
        <w:autoSpaceDE w:val="0"/>
        <w:autoSpaceDN w:val="0"/>
        <w:adjustRightInd w:val="0"/>
        <w:jc w:val="both"/>
        <w:rPr>
          <w:rFonts w:cs="Times"/>
          <w:sz w:val="20"/>
          <w:szCs w:val="32"/>
        </w:rPr>
      </w:pPr>
      <w:r w:rsidRPr="004679A1">
        <w:rPr>
          <w:rFonts w:cs="Times"/>
          <w:sz w:val="20"/>
          <w:szCs w:val="32"/>
        </w:rPr>
        <w:t xml:space="preserve">continue course work and </w:t>
      </w:r>
      <w:r w:rsidR="00030835">
        <w:rPr>
          <w:rFonts w:cs="Times"/>
          <w:sz w:val="20"/>
          <w:szCs w:val="32"/>
        </w:rPr>
        <w:t xml:space="preserve">present first (MOLB 590) </w:t>
      </w:r>
      <w:r w:rsidRPr="004679A1">
        <w:rPr>
          <w:rFonts w:cs="Times"/>
          <w:sz w:val="20"/>
          <w:szCs w:val="32"/>
        </w:rPr>
        <w:t>brownbag discussions</w:t>
      </w:r>
    </w:p>
    <w:p w14:paraId="2AFFBE2F" w14:textId="77777777" w:rsidR="004679A1" w:rsidRPr="004679A1" w:rsidRDefault="004679A1" w:rsidP="004679A1">
      <w:pPr>
        <w:pStyle w:val="ColorfulList-Accent11"/>
        <w:widowControl w:val="0"/>
        <w:numPr>
          <w:ilvl w:val="0"/>
          <w:numId w:val="21"/>
        </w:numPr>
        <w:tabs>
          <w:tab w:val="left" w:pos="220"/>
          <w:tab w:val="left" w:pos="720"/>
        </w:tabs>
        <w:autoSpaceDE w:val="0"/>
        <w:autoSpaceDN w:val="0"/>
        <w:adjustRightInd w:val="0"/>
        <w:jc w:val="both"/>
        <w:rPr>
          <w:rFonts w:cs="Times"/>
          <w:sz w:val="20"/>
          <w:szCs w:val="32"/>
        </w:rPr>
      </w:pPr>
      <w:r w:rsidRPr="004679A1">
        <w:rPr>
          <w:rFonts w:cs="Times"/>
          <w:sz w:val="20"/>
          <w:szCs w:val="32"/>
        </w:rPr>
        <w:t>initiate independent research with guidance of major advisor</w:t>
      </w:r>
    </w:p>
    <w:p w14:paraId="302FD0B1" w14:textId="77777777" w:rsidR="004679A1" w:rsidRPr="004679A1" w:rsidRDefault="004679A1" w:rsidP="004679A1">
      <w:pPr>
        <w:pStyle w:val="ColorfulList-Accent11"/>
        <w:widowControl w:val="0"/>
        <w:numPr>
          <w:ilvl w:val="0"/>
          <w:numId w:val="21"/>
        </w:numPr>
        <w:tabs>
          <w:tab w:val="left" w:pos="220"/>
          <w:tab w:val="left" w:pos="720"/>
        </w:tabs>
        <w:autoSpaceDE w:val="0"/>
        <w:autoSpaceDN w:val="0"/>
        <w:adjustRightInd w:val="0"/>
        <w:jc w:val="both"/>
        <w:rPr>
          <w:rFonts w:cs="Times"/>
          <w:sz w:val="20"/>
          <w:szCs w:val="32"/>
        </w:rPr>
      </w:pPr>
      <w:r w:rsidRPr="004679A1">
        <w:rPr>
          <w:rFonts w:cs="Times"/>
          <w:sz w:val="20"/>
          <w:szCs w:val="32"/>
        </w:rPr>
        <w:t>submit draft(s) of written dissertation proposal to major advisor; revise as needed</w:t>
      </w:r>
    </w:p>
    <w:p w14:paraId="3565D1F2" w14:textId="417A6487" w:rsidR="004679A1" w:rsidRPr="004679A1" w:rsidRDefault="00030835" w:rsidP="004679A1">
      <w:pPr>
        <w:pStyle w:val="ColorfulList-Accent11"/>
        <w:widowControl w:val="0"/>
        <w:numPr>
          <w:ilvl w:val="0"/>
          <w:numId w:val="21"/>
        </w:numPr>
        <w:tabs>
          <w:tab w:val="left" w:pos="220"/>
          <w:tab w:val="left" w:pos="720"/>
        </w:tabs>
        <w:autoSpaceDE w:val="0"/>
        <w:autoSpaceDN w:val="0"/>
        <w:adjustRightInd w:val="0"/>
        <w:jc w:val="both"/>
        <w:rPr>
          <w:rFonts w:cs="Times"/>
          <w:sz w:val="20"/>
          <w:szCs w:val="32"/>
        </w:rPr>
      </w:pPr>
      <w:r>
        <w:rPr>
          <w:rFonts w:cs="Times"/>
          <w:sz w:val="20"/>
          <w:szCs w:val="32"/>
        </w:rPr>
        <w:t xml:space="preserve">form a doctoral committee </w:t>
      </w:r>
      <w:r w:rsidR="004679A1" w:rsidRPr="004679A1">
        <w:rPr>
          <w:rFonts w:cs="Times"/>
          <w:sz w:val="20"/>
          <w:szCs w:val="32"/>
        </w:rPr>
        <w:t xml:space="preserve">with </w:t>
      </w:r>
      <w:r>
        <w:rPr>
          <w:rFonts w:cs="Times"/>
          <w:sz w:val="20"/>
          <w:szCs w:val="32"/>
        </w:rPr>
        <w:t xml:space="preserve">assistance from </w:t>
      </w:r>
      <w:r w:rsidR="004679A1" w:rsidRPr="004679A1">
        <w:rPr>
          <w:rFonts w:cs="Times"/>
          <w:sz w:val="20"/>
          <w:szCs w:val="32"/>
        </w:rPr>
        <w:t xml:space="preserve">your major advisor </w:t>
      </w:r>
    </w:p>
    <w:p w14:paraId="1E33FADF" w14:textId="0F6F76F9" w:rsidR="004679A1" w:rsidRPr="004679A1" w:rsidRDefault="004679A1" w:rsidP="004679A1">
      <w:pPr>
        <w:pStyle w:val="ColorfulList-Accent11"/>
        <w:widowControl w:val="0"/>
        <w:numPr>
          <w:ilvl w:val="0"/>
          <w:numId w:val="21"/>
        </w:numPr>
        <w:tabs>
          <w:tab w:val="left" w:pos="220"/>
          <w:tab w:val="left" w:pos="720"/>
        </w:tabs>
        <w:autoSpaceDE w:val="0"/>
        <w:autoSpaceDN w:val="0"/>
        <w:adjustRightInd w:val="0"/>
        <w:jc w:val="both"/>
        <w:rPr>
          <w:rFonts w:cs="Times"/>
          <w:sz w:val="20"/>
          <w:szCs w:val="32"/>
        </w:rPr>
      </w:pPr>
      <w:r w:rsidRPr="004679A1">
        <w:rPr>
          <w:rFonts w:cs="Times"/>
          <w:sz w:val="20"/>
          <w:szCs w:val="32"/>
        </w:rPr>
        <w:t>meet with committ</w:t>
      </w:r>
      <w:r w:rsidR="00030835">
        <w:rPr>
          <w:rFonts w:cs="Times"/>
          <w:sz w:val="20"/>
          <w:szCs w:val="32"/>
        </w:rPr>
        <w:t>ee</w:t>
      </w:r>
    </w:p>
    <w:p w14:paraId="4B2BFB34" w14:textId="77777777" w:rsidR="004679A1" w:rsidRPr="00FC3BD0" w:rsidRDefault="004679A1" w:rsidP="004679A1">
      <w:pPr>
        <w:widowControl w:val="0"/>
        <w:autoSpaceDE w:val="0"/>
        <w:autoSpaceDN w:val="0"/>
        <w:adjustRightInd w:val="0"/>
        <w:jc w:val="both"/>
        <w:rPr>
          <w:rFonts w:eastAsia="Cambria" w:cs="Times"/>
          <w:b/>
          <w:bCs/>
          <w:sz w:val="20"/>
          <w:szCs w:val="32"/>
        </w:rPr>
      </w:pPr>
    </w:p>
    <w:p w14:paraId="7150CA96" w14:textId="77777777" w:rsidR="004679A1" w:rsidRPr="00FC3BD0" w:rsidRDefault="004679A1" w:rsidP="00561EC1">
      <w:pPr>
        <w:widowControl w:val="0"/>
        <w:autoSpaceDE w:val="0"/>
        <w:autoSpaceDN w:val="0"/>
        <w:adjustRightInd w:val="0"/>
        <w:jc w:val="both"/>
        <w:outlineLvl w:val="0"/>
        <w:rPr>
          <w:rFonts w:eastAsia="Cambria" w:cs="Times"/>
          <w:b/>
          <w:sz w:val="20"/>
          <w:szCs w:val="32"/>
        </w:rPr>
      </w:pPr>
      <w:r w:rsidRPr="00FC3BD0">
        <w:rPr>
          <w:rFonts w:eastAsia="Cambria" w:cs="Times"/>
          <w:b/>
          <w:bCs/>
          <w:sz w:val="20"/>
          <w:szCs w:val="32"/>
        </w:rPr>
        <w:t>First Summer</w:t>
      </w:r>
    </w:p>
    <w:p w14:paraId="4378CE62" w14:textId="77777777" w:rsidR="004679A1" w:rsidRPr="004679A1" w:rsidRDefault="004679A1" w:rsidP="004679A1">
      <w:pPr>
        <w:pStyle w:val="ColorfulList-Accent11"/>
        <w:widowControl w:val="0"/>
        <w:numPr>
          <w:ilvl w:val="0"/>
          <w:numId w:val="22"/>
        </w:numPr>
        <w:tabs>
          <w:tab w:val="left" w:pos="220"/>
          <w:tab w:val="left" w:pos="720"/>
        </w:tabs>
        <w:autoSpaceDE w:val="0"/>
        <w:autoSpaceDN w:val="0"/>
        <w:adjustRightInd w:val="0"/>
        <w:jc w:val="both"/>
        <w:rPr>
          <w:rFonts w:cs="Times"/>
          <w:sz w:val="20"/>
          <w:szCs w:val="32"/>
        </w:rPr>
      </w:pPr>
      <w:r w:rsidRPr="004679A1">
        <w:rPr>
          <w:rFonts w:cs="Times"/>
          <w:sz w:val="20"/>
          <w:szCs w:val="32"/>
        </w:rPr>
        <w:t>take Qualifying/Core Exam following completion of core courses and file results using appropriate form</w:t>
      </w:r>
    </w:p>
    <w:p w14:paraId="0C92630A" w14:textId="77777777" w:rsidR="004679A1" w:rsidRPr="004679A1" w:rsidRDefault="004679A1" w:rsidP="004679A1">
      <w:pPr>
        <w:pStyle w:val="ColorfulList-Accent11"/>
        <w:widowControl w:val="0"/>
        <w:numPr>
          <w:ilvl w:val="0"/>
          <w:numId w:val="22"/>
        </w:numPr>
        <w:tabs>
          <w:tab w:val="left" w:pos="220"/>
          <w:tab w:val="left" w:pos="720"/>
        </w:tabs>
        <w:autoSpaceDE w:val="0"/>
        <w:autoSpaceDN w:val="0"/>
        <w:adjustRightInd w:val="0"/>
        <w:jc w:val="both"/>
        <w:rPr>
          <w:rFonts w:cs="Times"/>
          <w:sz w:val="20"/>
          <w:szCs w:val="32"/>
        </w:rPr>
      </w:pPr>
      <w:r w:rsidRPr="004679A1">
        <w:rPr>
          <w:rFonts w:cs="Times"/>
          <w:sz w:val="20"/>
          <w:szCs w:val="32"/>
        </w:rPr>
        <w:t>file "Program of Study and Committee for Graduate Students Pursuing the Doctorate" form after Qualifying/Core Exam and committee approval</w:t>
      </w:r>
    </w:p>
    <w:p w14:paraId="66EE3D83" w14:textId="77777777" w:rsidR="004679A1" w:rsidRDefault="004679A1" w:rsidP="004679A1">
      <w:pPr>
        <w:pStyle w:val="ColorfulList-Accent11"/>
        <w:widowControl w:val="0"/>
        <w:numPr>
          <w:ilvl w:val="0"/>
          <w:numId w:val="22"/>
        </w:numPr>
        <w:tabs>
          <w:tab w:val="left" w:pos="220"/>
          <w:tab w:val="left" w:pos="720"/>
        </w:tabs>
        <w:autoSpaceDE w:val="0"/>
        <w:autoSpaceDN w:val="0"/>
        <w:adjustRightInd w:val="0"/>
        <w:jc w:val="both"/>
        <w:rPr>
          <w:rFonts w:cs="Times"/>
          <w:sz w:val="20"/>
          <w:szCs w:val="32"/>
        </w:rPr>
      </w:pPr>
      <w:r w:rsidRPr="004679A1">
        <w:rPr>
          <w:rFonts w:cs="Times"/>
          <w:sz w:val="20"/>
          <w:szCs w:val="32"/>
        </w:rPr>
        <w:t>carry on independent research work full time</w:t>
      </w:r>
    </w:p>
    <w:p w14:paraId="0A49AE49" w14:textId="159BD3C1" w:rsidR="00030835" w:rsidRPr="004679A1" w:rsidRDefault="00030835" w:rsidP="004679A1">
      <w:pPr>
        <w:pStyle w:val="ColorfulList-Accent11"/>
        <w:widowControl w:val="0"/>
        <w:numPr>
          <w:ilvl w:val="0"/>
          <w:numId w:val="22"/>
        </w:numPr>
        <w:tabs>
          <w:tab w:val="left" w:pos="220"/>
          <w:tab w:val="left" w:pos="720"/>
        </w:tabs>
        <w:autoSpaceDE w:val="0"/>
        <w:autoSpaceDN w:val="0"/>
        <w:adjustRightInd w:val="0"/>
        <w:jc w:val="both"/>
        <w:rPr>
          <w:rFonts w:cs="Times"/>
          <w:sz w:val="20"/>
          <w:szCs w:val="32"/>
        </w:rPr>
      </w:pPr>
      <w:r>
        <w:rPr>
          <w:rFonts w:cs="Times"/>
          <w:sz w:val="20"/>
          <w:szCs w:val="32"/>
        </w:rPr>
        <w:t>Submit MBIL annual program evaluation</w:t>
      </w:r>
    </w:p>
    <w:p w14:paraId="5CBAC459" w14:textId="77777777" w:rsidR="004679A1" w:rsidRPr="00FC3BD0" w:rsidRDefault="004679A1" w:rsidP="004679A1">
      <w:pPr>
        <w:widowControl w:val="0"/>
        <w:autoSpaceDE w:val="0"/>
        <w:autoSpaceDN w:val="0"/>
        <w:adjustRightInd w:val="0"/>
        <w:jc w:val="both"/>
        <w:rPr>
          <w:rFonts w:eastAsia="Cambria" w:cs="Times"/>
          <w:b/>
          <w:bCs/>
          <w:sz w:val="20"/>
          <w:szCs w:val="32"/>
        </w:rPr>
      </w:pPr>
    </w:p>
    <w:p w14:paraId="040B6A8B" w14:textId="77777777" w:rsidR="004679A1" w:rsidRPr="00FC3BD0" w:rsidRDefault="004679A1" w:rsidP="00561EC1">
      <w:pPr>
        <w:widowControl w:val="0"/>
        <w:autoSpaceDE w:val="0"/>
        <w:autoSpaceDN w:val="0"/>
        <w:adjustRightInd w:val="0"/>
        <w:jc w:val="both"/>
        <w:outlineLvl w:val="0"/>
        <w:rPr>
          <w:rFonts w:eastAsia="Cambria" w:cs="Times"/>
          <w:b/>
          <w:sz w:val="20"/>
          <w:szCs w:val="32"/>
        </w:rPr>
      </w:pPr>
      <w:r w:rsidRPr="00FC3BD0">
        <w:rPr>
          <w:rFonts w:eastAsia="Cambria" w:cs="Times"/>
          <w:b/>
          <w:bCs/>
          <w:sz w:val="20"/>
          <w:szCs w:val="32"/>
        </w:rPr>
        <w:t>Third Semester</w:t>
      </w:r>
    </w:p>
    <w:p w14:paraId="450312AA" w14:textId="77777777" w:rsidR="004679A1" w:rsidRPr="004679A1" w:rsidRDefault="004679A1" w:rsidP="004679A1">
      <w:pPr>
        <w:pStyle w:val="ColorfulList-Accent11"/>
        <w:widowControl w:val="0"/>
        <w:numPr>
          <w:ilvl w:val="0"/>
          <w:numId w:val="23"/>
        </w:numPr>
        <w:tabs>
          <w:tab w:val="left" w:pos="220"/>
          <w:tab w:val="left" w:pos="720"/>
        </w:tabs>
        <w:autoSpaceDE w:val="0"/>
        <w:autoSpaceDN w:val="0"/>
        <w:adjustRightInd w:val="0"/>
        <w:jc w:val="both"/>
        <w:rPr>
          <w:rFonts w:cs="Times"/>
          <w:sz w:val="20"/>
          <w:szCs w:val="32"/>
        </w:rPr>
      </w:pPr>
      <w:r w:rsidRPr="004679A1">
        <w:rPr>
          <w:rFonts w:cs="Times"/>
          <w:sz w:val="20"/>
          <w:szCs w:val="32"/>
        </w:rPr>
        <w:t>continue course work</w:t>
      </w:r>
    </w:p>
    <w:p w14:paraId="21EFD821" w14:textId="4233DF76" w:rsidR="004679A1" w:rsidRPr="004679A1" w:rsidRDefault="00030835" w:rsidP="004679A1">
      <w:pPr>
        <w:pStyle w:val="ColorfulList-Accent11"/>
        <w:widowControl w:val="0"/>
        <w:numPr>
          <w:ilvl w:val="0"/>
          <w:numId w:val="23"/>
        </w:numPr>
        <w:tabs>
          <w:tab w:val="left" w:pos="220"/>
          <w:tab w:val="left" w:pos="720"/>
        </w:tabs>
        <w:autoSpaceDE w:val="0"/>
        <w:autoSpaceDN w:val="0"/>
        <w:adjustRightInd w:val="0"/>
        <w:jc w:val="both"/>
        <w:rPr>
          <w:rFonts w:cs="Times"/>
          <w:sz w:val="20"/>
          <w:szCs w:val="32"/>
        </w:rPr>
      </w:pPr>
      <w:r>
        <w:rPr>
          <w:rFonts w:cs="Times"/>
          <w:sz w:val="20"/>
          <w:szCs w:val="32"/>
        </w:rPr>
        <w:t>continue attending</w:t>
      </w:r>
      <w:r w:rsidR="004679A1" w:rsidRPr="004679A1">
        <w:rPr>
          <w:rFonts w:cs="Times"/>
          <w:sz w:val="20"/>
          <w:szCs w:val="32"/>
        </w:rPr>
        <w:t xml:space="preserve"> MOLB 590 seminar</w:t>
      </w:r>
    </w:p>
    <w:p w14:paraId="094331B3" w14:textId="77777777" w:rsidR="004679A1" w:rsidRPr="004679A1" w:rsidRDefault="004679A1" w:rsidP="004679A1">
      <w:pPr>
        <w:pStyle w:val="ColorfulList-Accent11"/>
        <w:widowControl w:val="0"/>
        <w:numPr>
          <w:ilvl w:val="0"/>
          <w:numId w:val="23"/>
        </w:numPr>
        <w:tabs>
          <w:tab w:val="left" w:pos="220"/>
          <w:tab w:val="left" w:pos="720"/>
        </w:tabs>
        <w:autoSpaceDE w:val="0"/>
        <w:autoSpaceDN w:val="0"/>
        <w:adjustRightInd w:val="0"/>
        <w:jc w:val="both"/>
        <w:rPr>
          <w:rFonts w:cs="Times"/>
          <w:sz w:val="20"/>
          <w:szCs w:val="32"/>
        </w:rPr>
      </w:pPr>
      <w:r w:rsidRPr="004679A1">
        <w:rPr>
          <w:rFonts w:cs="Times"/>
          <w:sz w:val="20"/>
          <w:szCs w:val="32"/>
        </w:rPr>
        <w:t>continue independent research work</w:t>
      </w:r>
    </w:p>
    <w:p w14:paraId="71D64CFB" w14:textId="77777777" w:rsidR="004679A1" w:rsidRDefault="004679A1" w:rsidP="004679A1">
      <w:pPr>
        <w:pStyle w:val="ColorfulList-Accent11"/>
        <w:widowControl w:val="0"/>
        <w:numPr>
          <w:ilvl w:val="0"/>
          <w:numId w:val="23"/>
        </w:numPr>
        <w:tabs>
          <w:tab w:val="left" w:pos="220"/>
          <w:tab w:val="left" w:pos="720"/>
        </w:tabs>
        <w:autoSpaceDE w:val="0"/>
        <w:autoSpaceDN w:val="0"/>
        <w:adjustRightInd w:val="0"/>
        <w:jc w:val="both"/>
        <w:rPr>
          <w:rFonts w:cs="Times"/>
          <w:sz w:val="20"/>
          <w:szCs w:val="32"/>
        </w:rPr>
      </w:pPr>
      <w:r w:rsidRPr="004679A1">
        <w:rPr>
          <w:rFonts w:cs="Times"/>
          <w:sz w:val="20"/>
          <w:szCs w:val="32"/>
        </w:rPr>
        <w:t>submit dissertation proposal to committee for approval</w:t>
      </w:r>
    </w:p>
    <w:p w14:paraId="76822749" w14:textId="00DF8B06" w:rsidR="00A9382E" w:rsidRPr="004679A1" w:rsidRDefault="00A9382E" w:rsidP="004679A1">
      <w:pPr>
        <w:pStyle w:val="ColorfulList-Accent11"/>
        <w:widowControl w:val="0"/>
        <w:numPr>
          <w:ilvl w:val="0"/>
          <w:numId w:val="23"/>
        </w:numPr>
        <w:tabs>
          <w:tab w:val="left" w:pos="220"/>
          <w:tab w:val="left" w:pos="720"/>
        </w:tabs>
        <w:autoSpaceDE w:val="0"/>
        <w:autoSpaceDN w:val="0"/>
        <w:adjustRightInd w:val="0"/>
        <w:jc w:val="both"/>
        <w:rPr>
          <w:rFonts w:cs="Times"/>
          <w:sz w:val="20"/>
          <w:szCs w:val="32"/>
        </w:rPr>
      </w:pPr>
      <w:r>
        <w:rPr>
          <w:rFonts w:cs="Times"/>
          <w:sz w:val="20"/>
          <w:szCs w:val="32"/>
        </w:rPr>
        <w:t xml:space="preserve">continue writing your dissertation by </w:t>
      </w:r>
    </w:p>
    <w:p w14:paraId="455438C9" w14:textId="77777777" w:rsidR="004679A1" w:rsidRPr="00FC3BD0" w:rsidRDefault="004679A1" w:rsidP="004679A1">
      <w:pPr>
        <w:widowControl w:val="0"/>
        <w:autoSpaceDE w:val="0"/>
        <w:autoSpaceDN w:val="0"/>
        <w:adjustRightInd w:val="0"/>
        <w:jc w:val="both"/>
        <w:rPr>
          <w:rFonts w:eastAsia="Cambria" w:cs="Times"/>
          <w:b/>
          <w:bCs/>
          <w:sz w:val="20"/>
          <w:szCs w:val="32"/>
        </w:rPr>
      </w:pPr>
    </w:p>
    <w:p w14:paraId="4B135DBF" w14:textId="77777777" w:rsidR="004679A1" w:rsidRPr="00FC3BD0" w:rsidRDefault="004679A1" w:rsidP="00561EC1">
      <w:pPr>
        <w:widowControl w:val="0"/>
        <w:autoSpaceDE w:val="0"/>
        <w:autoSpaceDN w:val="0"/>
        <w:adjustRightInd w:val="0"/>
        <w:jc w:val="both"/>
        <w:outlineLvl w:val="0"/>
        <w:rPr>
          <w:rFonts w:eastAsia="Cambria" w:cs="Times"/>
          <w:sz w:val="20"/>
          <w:szCs w:val="32"/>
        </w:rPr>
      </w:pPr>
      <w:r w:rsidRPr="00FC3BD0">
        <w:rPr>
          <w:rFonts w:eastAsia="Cambria" w:cs="Times"/>
          <w:b/>
          <w:bCs/>
          <w:sz w:val="20"/>
          <w:szCs w:val="32"/>
        </w:rPr>
        <w:t>Fourth Semester</w:t>
      </w:r>
    </w:p>
    <w:p w14:paraId="4100435A" w14:textId="77777777" w:rsidR="004679A1" w:rsidRPr="004679A1" w:rsidRDefault="004679A1" w:rsidP="004679A1">
      <w:pPr>
        <w:pStyle w:val="ColorfulList-Accent11"/>
        <w:widowControl w:val="0"/>
        <w:numPr>
          <w:ilvl w:val="0"/>
          <w:numId w:val="24"/>
        </w:numPr>
        <w:tabs>
          <w:tab w:val="left" w:pos="220"/>
          <w:tab w:val="left" w:pos="720"/>
        </w:tabs>
        <w:autoSpaceDE w:val="0"/>
        <w:autoSpaceDN w:val="0"/>
        <w:adjustRightInd w:val="0"/>
        <w:jc w:val="both"/>
        <w:rPr>
          <w:rFonts w:cs="Times"/>
          <w:sz w:val="20"/>
          <w:szCs w:val="32"/>
        </w:rPr>
      </w:pPr>
      <w:r w:rsidRPr="004679A1">
        <w:rPr>
          <w:rFonts w:cs="Times"/>
          <w:sz w:val="20"/>
          <w:szCs w:val="32"/>
        </w:rPr>
        <w:t>complete most of formal course work</w:t>
      </w:r>
    </w:p>
    <w:p w14:paraId="42249ACD" w14:textId="77777777" w:rsidR="004679A1" w:rsidRPr="004679A1" w:rsidRDefault="004679A1" w:rsidP="004679A1">
      <w:pPr>
        <w:pStyle w:val="ColorfulList-Accent11"/>
        <w:widowControl w:val="0"/>
        <w:numPr>
          <w:ilvl w:val="0"/>
          <w:numId w:val="24"/>
        </w:numPr>
        <w:tabs>
          <w:tab w:val="left" w:pos="220"/>
          <w:tab w:val="left" w:pos="720"/>
        </w:tabs>
        <w:autoSpaceDE w:val="0"/>
        <w:autoSpaceDN w:val="0"/>
        <w:adjustRightInd w:val="0"/>
        <w:jc w:val="both"/>
        <w:rPr>
          <w:rFonts w:cs="Times"/>
          <w:sz w:val="20"/>
          <w:szCs w:val="32"/>
        </w:rPr>
      </w:pPr>
      <w:r w:rsidRPr="004679A1">
        <w:rPr>
          <w:rFonts w:cs="Times"/>
          <w:sz w:val="20"/>
          <w:szCs w:val="32"/>
        </w:rPr>
        <w:t>present second MOLB 590 seminar</w:t>
      </w:r>
    </w:p>
    <w:p w14:paraId="115392C7" w14:textId="77777777" w:rsidR="004679A1" w:rsidRPr="004679A1" w:rsidRDefault="004679A1" w:rsidP="004679A1">
      <w:pPr>
        <w:pStyle w:val="ColorfulList-Accent11"/>
        <w:widowControl w:val="0"/>
        <w:numPr>
          <w:ilvl w:val="0"/>
          <w:numId w:val="24"/>
        </w:numPr>
        <w:tabs>
          <w:tab w:val="left" w:pos="220"/>
          <w:tab w:val="left" w:pos="720"/>
        </w:tabs>
        <w:autoSpaceDE w:val="0"/>
        <w:autoSpaceDN w:val="0"/>
        <w:adjustRightInd w:val="0"/>
        <w:jc w:val="both"/>
        <w:rPr>
          <w:rFonts w:cs="Times"/>
          <w:sz w:val="20"/>
          <w:szCs w:val="32"/>
        </w:rPr>
      </w:pPr>
      <w:r w:rsidRPr="004679A1">
        <w:rPr>
          <w:rFonts w:cs="Times"/>
          <w:sz w:val="20"/>
          <w:szCs w:val="32"/>
        </w:rPr>
        <w:t>continue independent research work</w:t>
      </w:r>
    </w:p>
    <w:p w14:paraId="4E3289C6" w14:textId="0F56B78E" w:rsidR="004679A1" w:rsidRPr="004679A1" w:rsidRDefault="004679A1" w:rsidP="004679A1">
      <w:pPr>
        <w:pStyle w:val="ColorfulList-Accent11"/>
        <w:widowControl w:val="0"/>
        <w:numPr>
          <w:ilvl w:val="0"/>
          <w:numId w:val="24"/>
        </w:numPr>
        <w:tabs>
          <w:tab w:val="left" w:pos="220"/>
          <w:tab w:val="left" w:pos="720"/>
        </w:tabs>
        <w:autoSpaceDE w:val="0"/>
        <w:autoSpaceDN w:val="0"/>
        <w:adjustRightInd w:val="0"/>
        <w:jc w:val="both"/>
        <w:rPr>
          <w:rFonts w:cs="Times"/>
          <w:sz w:val="20"/>
          <w:szCs w:val="32"/>
        </w:rPr>
      </w:pPr>
      <w:r w:rsidRPr="004679A1">
        <w:rPr>
          <w:rFonts w:cs="Times"/>
          <w:sz w:val="20"/>
          <w:szCs w:val="32"/>
        </w:rPr>
        <w:t>discuss ideas with your committee and peers and prepare to write</w:t>
      </w:r>
      <w:r w:rsidR="00A9382E">
        <w:rPr>
          <w:rFonts w:cs="Times"/>
          <w:sz w:val="20"/>
          <w:szCs w:val="32"/>
        </w:rPr>
        <w:t xml:space="preserve"> and begin writing</w:t>
      </w:r>
      <w:r w:rsidRPr="004679A1">
        <w:rPr>
          <w:rFonts w:cs="Times"/>
          <w:sz w:val="20"/>
          <w:szCs w:val="32"/>
        </w:rPr>
        <w:t xml:space="preserve"> "research grant proposal" for Comprehensive Exam</w:t>
      </w:r>
    </w:p>
    <w:p w14:paraId="03DC5497" w14:textId="77777777" w:rsidR="004679A1" w:rsidRPr="00FC3BD0" w:rsidRDefault="004679A1" w:rsidP="004679A1">
      <w:pPr>
        <w:widowControl w:val="0"/>
        <w:autoSpaceDE w:val="0"/>
        <w:autoSpaceDN w:val="0"/>
        <w:adjustRightInd w:val="0"/>
        <w:jc w:val="both"/>
        <w:rPr>
          <w:rFonts w:eastAsia="Cambria" w:cs="Times"/>
          <w:b/>
          <w:bCs/>
          <w:sz w:val="20"/>
          <w:szCs w:val="32"/>
        </w:rPr>
      </w:pPr>
    </w:p>
    <w:p w14:paraId="36A5C84C" w14:textId="77777777" w:rsidR="004679A1" w:rsidRPr="00FC3BD0" w:rsidRDefault="004679A1" w:rsidP="00561EC1">
      <w:pPr>
        <w:widowControl w:val="0"/>
        <w:autoSpaceDE w:val="0"/>
        <w:autoSpaceDN w:val="0"/>
        <w:adjustRightInd w:val="0"/>
        <w:jc w:val="both"/>
        <w:outlineLvl w:val="0"/>
        <w:rPr>
          <w:rFonts w:eastAsia="Cambria" w:cs="Times"/>
          <w:sz w:val="20"/>
          <w:szCs w:val="32"/>
        </w:rPr>
      </w:pPr>
      <w:r w:rsidRPr="00FC3BD0">
        <w:rPr>
          <w:rFonts w:eastAsia="Cambria" w:cs="Times"/>
          <w:b/>
          <w:bCs/>
          <w:sz w:val="20"/>
          <w:szCs w:val="32"/>
        </w:rPr>
        <w:t>Second Summer</w:t>
      </w:r>
    </w:p>
    <w:p w14:paraId="1101E23B" w14:textId="77777777" w:rsidR="004679A1" w:rsidRPr="004679A1" w:rsidRDefault="004679A1" w:rsidP="004679A1">
      <w:pPr>
        <w:pStyle w:val="ColorfulList-Accent11"/>
        <w:widowControl w:val="0"/>
        <w:numPr>
          <w:ilvl w:val="0"/>
          <w:numId w:val="25"/>
        </w:numPr>
        <w:tabs>
          <w:tab w:val="left" w:pos="220"/>
          <w:tab w:val="left" w:pos="720"/>
        </w:tabs>
        <w:autoSpaceDE w:val="0"/>
        <w:autoSpaceDN w:val="0"/>
        <w:adjustRightInd w:val="0"/>
        <w:jc w:val="both"/>
        <w:rPr>
          <w:rFonts w:cs="Times"/>
          <w:sz w:val="20"/>
          <w:szCs w:val="32"/>
        </w:rPr>
      </w:pPr>
      <w:r w:rsidRPr="004679A1">
        <w:rPr>
          <w:rFonts w:cs="Times"/>
          <w:sz w:val="20"/>
          <w:szCs w:val="32"/>
        </w:rPr>
        <w:t>continue doctoral research</w:t>
      </w:r>
    </w:p>
    <w:p w14:paraId="1050A403" w14:textId="5B1083C3" w:rsidR="004679A1" w:rsidRPr="004679A1" w:rsidRDefault="00030835" w:rsidP="004679A1">
      <w:pPr>
        <w:pStyle w:val="ColorfulList-Accent11"/>
        <w:widowControl w:val="0"/>
        <w:numPr>
          <w:ilvl w:val="0"/>
          <w:numId w:val="25"/>
        </w:numPr>
        <w:tabs>
          <w:tab w:val="left" w:pos="220"/>
          <w:tab w:val="left" w:pos="720"/>
        </w:tabs>
        <w:autoSpaceDE w:val="0"/>
        <w:autoSpaceDN w:val="0"/>
        <w:adjustRightInd w:val="0"/>
        <w:jc w:val="both"/>
        <w:rPr>
          <w:rFonts w:cs="Times"/>
          <w:sz w:val="20"/>
          <w:szCs w:val="32"/>
        </w:rPr>
      </w:pPr>
      <w:r>
        <w:rPr>
          <w:rFonts w:cs="Times"/>
          <w:sz w:val="20"/>
          <w:szCs w:val="32"/>
        </w:rPr>
        <w:t>continue</w:t>
      </w:r>
      <w:r w:rsidRPr="004679A1">
        <w:rPr>
          <w:rFonts w:cs="Times"/>
          <w:sz w:val="20"/>
          <w:szCs w:val="32"/>
        </w:rPr>
        <w:t xml:space="preserve"> </w:t>
      </w:r>
      <w:r w:rsidR="004679A1" w:rsidRPr="004679A1">
        <w:rPr>
          <w:rFonts w:cs="Times"/>
          <w:sz w:val="20"/>
          <w:szCs w:val="32"/>
        </w:rPr>
        <w:t>writing "research grant proposal" for Comprehensive Exam</w:t>
      </w:r>
    </w:p>
    <w:p w14:paraId="00B0D1DF" w14:textId="77777777" w:rsidR="004679A1" w:rsidRPr="00FC3BD0" w:rsidRDefault="004679A1" w:rsidP="004679A1">
      <w:pPr>
        <w:widowControl w:val="0"/>
        <w:tabs>
          <w:tab w:val="left" w:pos="220"/>
          <w:tab w:val="left" w:pos="720"/>
        </w:tabs>
        <w:autoSpaceDE w:val="0"/>
        <w:autoSpaceDN w:val="0"/>
        <w:adjustRightInd w:val="0"/>
        <w:ind w:left="720"/>
        <w:jc w:val="both"/>
        <w:rPr>
          <w:rFonts w:eastAsia="Cambria" w:cs="Times"/>
          <w:sz w:val="20"/>
          <w:szCs w:val="32"/>
        </w:rPr>
      </w:pPr>
    </w:p>
    <w:p w14:paraId="1A701621" w14:textId="77777777" w:rsidR="004679A1" w:rsidRPr="00FC3BD0" w:rsidRDefault="004679A1" w:rsidP="00561EC1">
      <w:pPr>
        <w:widowControl w:val="0"/>
        <w:autoSpaceDE w:val="0"/>
        <w:autoSpaceDN w:val="0"/>
        <w:adjustRightInd w:val="0"/>
        <w:jc w:val="both"/>
        <w:outlineLvl w:val="0"/>
        <w:rPr>
          <w:rFonts w:eastAsia="Cambria" w:cs="Times"/>
          <w:sz w:val="20"/>
          <w:szCs w:val="32"/>
        </w:rPr>
      </w:pPr>
      <w:r w:rsidRPr="00FC3BD0">
        <w:rPr>
          <w:rFonts w:eastAsia="Cambria" w:cs="Times"/>
          <w:b/>
          <w:bCs/>
          <w:sz w:val="20"/>
          <w:szCs w:val="32"/>
        </w:rPr>
        <w:t>Fifth Semester</w:t>
      </w:r>
      <w:r w:rsidRPr="00FC3BD0">
        <w:rPr>
          <w:rFonts w:eastAsia="Cambria" w:cs="Times"/>
          <w:sz w:val="20"/>
          <w:szCs w:val="32"/>
        </w:rPr>
        <w:t xml:space="preserve"> </w:t>
      </w:r>
      <w:r w:rsidRPr="00FC3BD0">
        <w:rPr>
          <w:rFonts w:eastAsia="Cambria" w:cs="Times"/>
          <w:i/>
          <w:iCs/>
          <w:sz w:val="20"/>
          <w:szCs w:val="32"/>
        </w:rPr>
        <w:t xml:space="preserve">through the </w:t>
      </w:r>
      <w:r w:rsidRPr="00FC3BD0">
        <w:rPr>
          <w:rFonts w:eastAsia="Cambria" w:cs="Times"/>
          <w:b/>
          <w:bCs/>
          <w:sz w:val="20"/>
          <w:szCs w:val="32"/>
        </w:rPr>
        <w:t>O Next-to-Last Semester</w:t>
      </w:r>
    </w:p>
    <w:p w14:paraId="590DB9B8" w14:textId="77777777" w:rsidR="004679A1" w:rsidRPr="004679A1" w:rsidRDefault="004679A1" w:rsidP="004679A1">
      <w:pPr>
        <w:pStyle w:val="ColorfulList-Accent11"/>
        <w:widowControl w:val="0"/>
        <w:numPr>
          <w:ilvl w:val="0"/>
          <w:numId w:val="26"/>
        </w:numPr>
        <w:tabs>
          <w:tab w:val="left" w:pos="220"/>
          <w:tab w:val="left" w:pos="720"/>
        </w:tabs>
        <w:autoSpaceDE w:val="0"/>
        <w:autoSpaceDN w:val="0"/>
        <w:adjustRightInd w:val="0"/>
        <w:jc w:val="both"/>
        <w:rPr>
          <w:rFonts w:cs="Times"/>
          <w:sz w:val="20"/>
          <w:szCs w:val="32"/>
        </w:rPr>
      </w:pPr>
      <w:r w:rsidRPr="004679A1">
        <w:rPr>
          <w:rFonts w:cs="Times"/>
          <w:sz w:val="20"/>
          <w:szCs w:val="32"/>
        </w:rPr>
        <w:t>take ancillary course(s) of interest</w:t>
      </w:r>
    </w:p>
    <w:p w14:paraId="7E9AA2FE" w14:textId="77777777" w:rsidR="004679A1" w:rsidRPr="004679A1" w:rsidRDefault="004679A1" w:rsidP="004679A1">
      <w:pPr>
        <w:pStyle w:val="ColorfulList-Accent11"/>
        <w:widowControl w:val="0"/>
        <w:numPr>
          <w:ilvl w:val="0"/>
          <w:numId w:val="26"/>
        </w:numPr>
        <w:tabs>
          <w:tab w:val="left" w:pos="220"/>
          <w:tab w:val="left" w:pos="720"/>
        </w:tabs>
        <w:autoSpaceDE w:val="0"/>
        <w:autoSpaceDN w:val="0"/>
        <w:adjustRightInd w:val="0"/>
        <w:jc w:val="both"/>
        <w:rPr>
          <w:rFonts w:cs="Times"/>
          <w:sz w:val="20"/>
          <w:szCs w:val="32"/>
        </w:rPr>
      </w:pPr>
      <w:r w:rsidRPr="004679A1">
        <w:rPr>
          <w:rFonts w:cs="Times"/>
          <w:sz w:val="20"/>
          <w:szCs w:val="32"/>
        </w:rPr>
        <w:t>give third MOLB 590 seminar</w:t>
      </w:r>
    </w:p>
    <w:p w14:paraId="0D6BD606" w14:textId="77777777" w:rsidR="004679A1" w:rsidRPr="004679A1" w:rsidRDefault="004679A1" w:rsidP="004679A1">
      <w:pPr>
        <w:pStyle w:val="ColorfulList-Accent11"/>
        <w:widowControl w:val="0"/>
        <w:numPr>
          <w:ilvl w:val="0"/>
          <w:numId w:val="26"/>
        </w:numPr>
        <w:tabs>
          <w:tab w:val="left" w:pos="220"/>
          <w:tab w:val="left" w:pos="720"/>
        </w:tabs>
        <w:autoSpaceDE w:val="0"/>
        <w:autoSpaceDN w:val="0"/>
        <w:adjustRightInd w:val="0"/>
        <w:jc w:val="both"/>
        <w:rPr>
          <w:rFonts w:cs="Times"/>
          <w:sz w:val="20"/>
          <w:szCs w:val="32"/>
        </w:rPr>
      </w:pPr>
      <w:r w:rsidRPr="004679A1">
        <w:rPr>
          <w:rFonts w:cs="Times"/>
          <w:sz w:val="20"/>
          <w:szCs w:val="32"/>
        </w:rPr>
        <w:t>meet annually with committee to review research progress</w:t>
      </w:r>
    </w:p>
    <w:p w14:paraId="7CFE5F72" w14:textId="77777777" w:rsidR="004679A1" w:rsidRPr="004679A1" w:rsidRDefault="004679A1" w:rsidP="004679A1">
      <w:pPr>
        <w:pStyle w:val="ColorfulList-Accent11"/>
        <w:widowControl w:val="0"/>
        <w:numPr>
          <w:ilvl w:val="0"/>
          <w:numId w:val="26"/>
        </w:numPr>
        <w:tabs>
          <w:tab w:val="left" w:pos="220"/>
          <w:tab w:val="left" w:pos="720"/>
        </w:tabs>
        <w:autoSpaceDE w:val="0"/>
        <w:autoSpaceDN w:val="0"/>
        <w:adjustRightInd w:val="0"/>
        <w:jc w:val="both"/>
        <w:rPr>
          <w:rFonts w:cs="Times"/>
          <w:sz w:val="20"/>
          <w:szCs w:val="32"/>
        </w:rPr>
      </w:pPr>
      <w:r w:rsidRPr="004679A1">
        <w:rPr>
          <w:rFonts w:cs="Times"/>
          <w:sz w:val="20"/>
          <w:szCs w:val="32"/>
        </w:rPr>
        <w:t>complete the writing of "research grant proposal" for Comprehensive Exam and present to committee</w:t>
      </w:r>
    </w:p>
    <w:p w14:paraId="45A08C41" w14:textId="77777777" w:rsidR="004679A1" w:rsidRPr="004679A1" w:rsidRDefault="004679A1" w:rsidP="004679A1">
      <w:pPr>
        <w:pStyle w:val="ColorfulList-Accent11"/>
        <w:widowControl w:val="0"/>
        <w:numPr>
          <w:ilvl w:val="0"/>
          <w:numId w:val="26"/>
        </w:numPr>
        <w:tabs>
          <w:tab w:val="left" w:pos="220"/>
          <w:tab w:val="left" w:pos="720"/>
        </w:tabs>
        <w:autoSpaceDE w:val="0"/>
        <w:autoSpaceDN w:val="0"/>
        <w:adjustRightInd w:val="0"/>
        <w:jc w:val="both"/>
        <w:rPr>
          <w:rFonts w:cs="Times"/>
          <w:sz w:val="20"/>
          <w:szCs w:val="32"/>
        </w:rPr>
      </w:pPr>
      <w:r w:rsidRPr="004679A1">
        <w:rPr>
          <w:rFonts w:cs="Times"/>
          <w:sz w:val="20"/>
          <w:szCs w:val="32"/>
        </w:rPr>
        <w:t>schedule and take oral portion of Comprehensive Exam upon committee recommendation that "research grant proposal" is ready to be examined; paperwork due in Graduate School 10 working days in advance</w:t>
      </w:r>
    </w:p>
    <w:p w14:paraId="721E86B5" w14:textId="77777777" w:rsidR="004679A1" w:rsidRPr="004679A1" w:rsidRDefault="004679A1" w:rsidP="004679A1">
      <w:pPr>
        <w:pStyle w:val="ColorfulList-Accent11"/>
        <w:widowControl w:val="0"/>
        <w:numPr>
          <w:ilvl w:val="0"/>
          <w:numId w:val="26"/>
        </w:numPr>
        <w:tabs>
          <w:tab w:val="left" w:pos="220"/>
          <w:tab w:val="left" w:pos="720"/>
        </w:tabs>
        <w:autoSpaceDE w:val="0"/>
        <w:autoSpaceDN w:val="0"/>
        <w:adjustRightInd w:val="0"/>
        <w:jc w:val="both"/>
        <w:rPr>
          <w:rFonts w:cs="Times"/>
          <w:sz w:val="20"/>
          <w:szCs w:val="32"/>
        </w:rPr>
      </w:pPr>
      <w:r w:rsidRPr="004679A1">
        <w:rPr>
          <w:rFonts w:cs="Times"/>
          <w:sz w:val="20"/>
          <w:szCs w:val="32"/>
        </w:rPr>
        <w:t>continue doctoral research (MOLB 700 ­ minimum of 18 credits following completion of Comprehensive Exam)</w:t>
      </w:r>
    </w:p>
    <w:p w14:paraId="1822C904" w14:textId="77777777" w:rsidR="004679A1" w:rsidRPr="004679A1" w:rsidRDefault="004679A1" w:rsidP="004679A1">
      <w:pPr>
        <w:pStyle w:val="ColorfulList-Accent11"/>
        <w:widowControl w:val="0"/>
        <w:numPr>
          <w:ilvl w:val="0"/>
          <w:numId w:val="26"/>
        </w:numPr>
        <w:tabs>
          <w:tab w:val="left" w:pos="220"/>
          <w:tab w:val="left" w:pos="720"/>
        </w:tabs>
        <w:autoSpaceDE w:val="0"/>
        <w:autoSpaceDN w:val="0"/>
        <w:adjustRightInd w:val="0"/>
        <w:jc w:val="both"/>
        <w:rPr>
          <w:rFonts w:cs="Times"/>
          <w:sz w:val="20"/>
          <w:szCs w:val="32"/>
        </w:rPr>
      </w:pPr>
      <w:r w:rsidRPr="004679A1">
        <w:rPr>
          <w:rFonts w:cs="Times"/>
          <w:sz w:val="20"/>
          <w:szCs w:val="32"/>
        </w:rPr>
        <w:t>obtain committee approval to write dissertation (sufficient novel results have been generated) and start writing</w:t>
      </w:r>
    </w:p>
    <w:p w14:paraId="09864A4A" w14:textId="77777777" w:rsidR="004679A1" w:rsidRPr="00FC3BD0" w:rsidRDefault="004679A1" w:rsidP="004679A1">
      <w:pPr>
        <w:widowControl w:val="0"/>
        <w:autoSpaceDE w:val="0"/>
        <w:autoSpaceDN w:val="0"/>
        <w:adjustRightInd w:val="0"/>
        <w:jc w:val="both"/>
        <w:rPr>
          <w:rFonts w:eastAsia="Cambria" w:cs="Times"/>
          <w:b/>
          <w:bCs/>
          <w:sz w:val="20"/>
          <w:szCs w:val="32"/>
        </w:rPr>
      </w:pPr>
    </w:p>
    <w:p w14:paraId="7FDCB652" w14:textId="77777777" w:rsidR="004679A1" w:rsidRPr="00FC3BD0" w:rsidRDefault="004679A1" w:rsidP="00561EC1">
      <w:pPr>
        <w:widowControl w:val="0"/>
        <w:autoSpaceDE w:val="0"/>
        <w:autoSpaceDN w:val="0"/>
        <w:adjustRightInd w:val="0"/>
        <w:jc w:val="both"/>
        <w:outlineLvl w:val="0"/>
        <w:rPr>
          <w:rFonts w:eastAsia="Cambria" w:cs="Times"/>
          <w:sz w:val="20"/>
          <w:szCs w:val="32"/>
        </w:rPr>
      </w:pPr>
      <w:r w:rsidRPr="00FC3BD0">
        <w:rPr>
          <w:rFonts w:eastAsia="Cambria" w:cs="Times"/>
          <w:b/>
          <w:bCs/>
          <w:sz w:val="20"/>
          <w:szCs w:val="32"/>
        </w:rPr>
        <w:t>Last Semester</w:t>
      </w:r>
    </w:p>
    <w:p w14:paraId="514B65E5" w14:textId="77777777" w:rsidR="004679A1" w:rsidRPr="004679A1" w:rsidRDefault="004679A1" w:rsidP="004679A1">
      <w:pPr>
        <w:pStyle w:val="ColorfulList-Accent11"/>
        <w:widowControl w:val="0"/>
        <w:numPr>
          <w:ilvl w:val="0"/>
          <w:numId w:val="27"/>
        </w:numPr>
        <w:tabs>
          <w:tab w:val="left" w:pos="220"/>
          <w:tab w:val="left" w:pos="720"/>
        </w:tabs>
        <w:autoSpaceDE w:val="0"/>
        <w:autoSpaceDN w:val="0"/>
        <w:adjustRightInd w:val="0"/>
        <w:jc w:val="both"/>
        <w:rPr>
          <w:rFonts w:cs="Times"/>
          <w:sz w:val="20"/>
          <w:szCs w:val="32"/>
        </w:rPr>
      </w:pPr>
      <w:r w:rsidRPr="004679A1">
        <w:rPr>
          <w:rFonts w:cs="Times"/>
          <w:sz w:val="20"/>
          <w:szCs w:val="32"/>
        </w:rPr>
        <w:t>file "Application for Diploma"</w:t>
      </w:r>
    </w:p>
    <w:p w14:paraId="5490D0A4" w14:textId="77777777" w:rsidR="004679A1" w:rsidRPr="004679A1" w:rsidRDefault="004679A1" w:rsidP="004679A1">
      <w:pPr>
        <w:pStyle w:val="ColorfulList-Accent11"/>
        <w:widowControl w:val="0"/>
        <w:numPr>
          <w:ilvl w:val="0"/>
          <w:numId w:val="27"/>
        </w:numPr>
        <w:tabs>
          <w:tab w:val="left" w:pos="220"/>
          <w:tab w:val="left" w:pos="720"/>
        </w:tabs>
        <w:autoSpaceDE w:val="0"/>
        <w:autoSpaceDN w:val="0"/>
        <w:adjustRightInd w:val="0"/>
        <w:jc w:val="both"/>
        <w:rPr>
          <w:rFonts w:cs="Times"/>
          <w:sz w:val="20"/>
          <w:szCs w:val="32"/>
        </w:rPr>
      </w:pPr>
      <w:r w:rsidRPr="004679A1">
        <w:rPr>
          <w:rFonts w:cs="Times"/>
          <w:sz w:val="20"/>
          <w:szCs w:val="32"/>
        </w:rPr>
        <w:t>complete writing of dissertation</w:t>
      </w:r>
    </w:p>
    <w:p w14:paraId="52A1043C" w14:textId="77777777" w:rsidR="004679A1" w:rsidRPr="004679A1" w:rsidRDefault="004679A1" w:rsidP="004679A1">
      <w:pPr>
        <w:pStyle w:val="ColorfulList-Accent11"/>
        <w:widowControl w:val="0"/>
        <w:numPr>
          <w:ilvl w:val="0"/>
          <w:numId w:val="27"/>
        </w:numPr>
        <w:tabs>
          <w:tab w:val="left" w:pos="220"/>
          <w:tab w:val="left" w:pos="720"/>
        </w:tabs>
        <w:autoSpaceDE w:val="0"/>
        <w:autoSpaceDN w:val="0"/>
        <w:adjustRightInd w:val="0"/>
        <w:jc w:val="both"/>
        <w:rPr>
          <w:rFonts w:cs="Times"/>
          <w:sz w:val="20"/>
          <w:szCs w:val="32"/>
        </w:rPr>
      </w:pPr>
      <w:r w:rsidRPr="004679A1">
        <w:rPr>
          <w:rFonts w:cs="Times"/>
          <w:sz w:val="20"/>
          <w:szCs w:val="32"/>
        </w:rPr>
        <w:t>give 45-minute public seminar as part of dissertation defense</w:t>
      </w:r>
    </w:p>
    <w:p w14:paraId="062C57C7" w14:textId="77777777" w:rsidR="004679A1" w:rsidRDefault="004679A1" w:rsidP="004679A1">
      <w:pPr>
        <w:pStyle w:val="ColorfulList-Accent11"/>
        <w:widowControl w:val="0"/>
        <w:numPr>
          <w:ilvl w:val="0"/>
          <w:numId w:val="27"/>
        </w:numPr>
        <w:tabs>
          <w:tab w:val="left" w:pos="220"/>
          <w:tab w:val="left" w:pos="720"/>
        </w:tabs>
        <w:autoSpaceDE w:val="0"/>
        <w:autoSpaceDN w:val="0"/>
        <w:adjustRightInd w:val="0"/>
        <w:jc w:val="both"/>
        <w:rPr>
          <w:rFonts w:cs="Times"/>
          <w:sz w:val="20"/>
          <w:szCs w:val="32"/>
        </w:rPr>
      </w:pPr>
      <w:r w:rsidRPr="004679A1">
        <w:rPr>
          <w:rFonts w:cs="Times"/>
          <w:sz w:val="20"/>
          <w:szCs w:val="32"/>
        </w:rPr>
        <w:t>defend dissertation in Final Exam; paperwork due in Graduate School 10 working days in advance</w:t>
      </w:r>
    </w:p>
    <w:p w14:paraId="6E3028EF" w14:textId="77777777" w:rsidR="004679A1" w:rsidRPr="004679A1" w:rsidRDefault="004679A1" w:rsidP="004679A1">
      <w:pPr>
        <w:pStyle w:val="ColorfulList-Accent11"/>
        <w:widowControl w:val="0"/>
        <w:numPr>
          <w:ilvl w:val="0"/>
          <w:numId w:val="27"/>
        </w:numPr>
        <w:tabs>
          <w:tab w:val="left" w:pos="220"/>
          <w:tab w:val="left" w:pos="720"/>
        </w:tabs>
        <w:autoSpaceDE w:val="0"/>
        <w:autoSpaceDN w:val="0"/>
        <w:adjustRightInd w:val="0"/>
        <w:jc w:val="both"/>
        <w:rPr>
          <w:rFonts w:cs="Times"/>
          <w:sz w:val="20"/>
          <w:szCs w:val="32"/>
        </w:rPr>
      </w:pPr>
    </w:p>
    <w:p w14:paraId="489F4924" w14:textId="28DA0694" w:rsidR="004679A1" w:rsidRPr="00FC3BD0" w:rsidRDefault="004679A1" w:rsidP="004679A1">
      <w:pPr>
        <w:widowControl w:val="0"/>
        <w:autoSpaceDE w:val="0"/>
        <w:autoSpaceDN w:val="0"/>
        <w:adjustRightInd w:val="0"/>
        <w:jc w:val="both"/>
        <w:rPr>
          <w:rFonts w:eastAsia="Cambria" w:cs="Times"/>
          <w:sz w:val="20"/>
          <w:szCs w:val="32"/>
        </w:rPr>
      </w:pPr>
      <w:r w:rsidRPr="00FC3BD0">
        <w:rPr>
          <w:rFonts w:eastAsia="Cambria" w:cs="Times"/>
          <w:sz w:val="20"/>
          <w:szCs w:val="26"/>
        </w:rPr>
        <w:t xml:space="preserve">*This timetable is idealized for those students entering the program in the Fall semester. Certain examination schedules and other milestones may need to be adjusted for those students entering in the Spring semester or Summer. In addition, </w:t>
      </w:r>
      <w:r w:rsidR="00A325E8" w:rsidRPr="00FC3BD0">
        <w:rPr>
          <w:rFonts w:eastAsia="Cambria" w:cs="Times"/>
          <w:sz w:val="20"/>
          <w:szCs w:val="26"/>
        </w:rPr>
        <w:t>Ph.D.</w:t>
      </w:r>
      <w:r w:rsidRPr="00FC3BD0">
        <w:rPr>
          <w:rFonts w:eastAsia="Cambria" w:cs="Times"/>
          <w:sz w:val="20"/>
          <w:szCs w:val="26"/>
        </w:rPr>
        <w:t xml:space="preserve"> candidates entering with an M.S. degree may be able to accelerate their timetables, while Ph.D. candidates entering without an M.S. degree may need to extend their timetables.</w:t>
      </w:r>
    </w:p>
    <w:p w14:paraId="21C5CEB6" w14:textId="77777777" w:rsidR="004679A1" w:rsidRPr="00FC3BD0" w:rsidRDefault="004679A1" w:rsidP="004679A1">
      <w:pPr>
        <w:widowControl w:val="0"/>
        <w:autoSpaceDE w:val="0"/>
        <w:autoSpaceDN w:val="0"/>
        <w:adjustRightInd w:val="0"/>
        <w:rPr>
          <w:rFonts w:ascii="Times" w:eastAsia="Cambria" w:hAnsi="Times" w:cs="Times"/>
          <w:sz w:val="32"/>
          <w:szCs w:val="32"/>
        </w:rPr>
      </w:pPr>
    </w:p>
    <w:p w14:paraId="3C97CD6C" w14:textId="77777777" w:rsidR="00435044" w:rsidRPr="004679A1" w:rsidRDefault="00435044" w:rsidP="004679A1">
      <w:pPr>
        <w:jc w:val="both"/>
        <w:rPr>
          <w:rFonts w:ascii="Times" w:hAnsi="Times" w:cs="Times"/>
          <w:b/>
          <w:bCs/>
          <w:i/>
          <w:sz w:val="36"/>
          <w:szCs w:val="36"/>
        </w:rPr>
      </w:pPr>
    </w:p>
    <w:p w14:paraId="26B06FA5" w14:textId="77777777" w:rsidR="00936329" w:rsidRPr="00A50282" w:rsidRDefault="00BC0401" w:rsidP="00C34B9A">
      <w:pPr>
        <w:jc w:val="both"/>
        <w:rPr>
          <w:rFonts w:ascii="Arial" w:hAnsi="Arial" w:cs="Arial"/>
          <w:b/>
        </w:rPr>
      </w:pPr>
      <w:r>
        <w:rPr>
          <w:noProof/>
        </w:rPr>
        <mc:AlternateContent>
          <mc:Choice Requires="wps">
            <w:drawing>
              <wp:anchor distT="0" distB="0" distL="114300" distR="114300" simplePos="0" relativeHeight="251657216" behindDoc="0" locked="0" layoutInCell="1" allowOverlap="1" wp14:anchorId="5FF908A8" wp14:editId="6FCDF6F6">
                <wp:simplePos x="0" y="0"/>
                <wp:positionH relativeFrom="column">
                  <wp:posOffset>5766435</wp:posOffset>
                </wp:positionH>
                <wp:positionV relativeFrom="paragraph">
                  <wp:posOffset>111760</wp:posOffset>
                </wp:positionV>
                <wp:extent cx="914400" cy="9144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779C" w14:textId="77777777" w:rsidR="00420437" w:rsidRDefault="004204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908A8" id="_x0000_t202" coordsize="21600,21600" o:spt="202" path="m,l,21600r21600,l21600,xe">
                <v:stroke joinstyle="miter"/>
                <v:path gradientshapeok="t" o:connecttype="rect"/>
              </v:shapetype>
              <v:shape id="Text Box 3" o:spid="_x0000_s1026" type="#_x0000_t202" style="position:absolute;left:0;text-align:left;margin-left:454.05pt;margin-top:8.8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" filled="f" stroked="f">
                <v:path arrowok="t"/>
                <v:textbox inset=",7.2pt,,7.2pt">
                  <w:txbxContent>
                    <w:p w14:paraId="64CF779C" w14:textId="77777777" w:rsidR="00420437" w:rsidRDefault="00420437"/>
                  </w:txbxContent>
                </v:textbox>
                <w10:wrap type="tight"/>
              </v:shape>
            </w:pict>
          </mc:Fallback>
        </mc:AlternateContent>
      </w:r>
      <w:r w:rsidR="00A10630">
        <w:rPr>
          <w:b/>
        </w:rPr>
        <w:br w:type="page"/>
      </w:r>
      <w:r>
        <w:rPr>
          <w:b/>
          <w:noProof/>
        </w:rPr>
        <mc:AlternateContent>
          <mc:Choice Requires="wps">
            <w:drawing>
              <wp:anchor distT="0" distB="0" distL="114300" distR="114300" simplePos="0" relativeHeight="251658240" behindDoc="0" locked="0" layoutInCell="1" allowOverlap="1" wp14:anchorId="4B8824B7" wp14:editId="40F5694E">
                <wp:simplePos x="0" y="0"/>
                <wp:positionH relativeFrom="column">
                  <wp:posOffset>5194935</wp:posOffset>
                </wp:positionH>
                <wp:positionV relativeFrom="paragraph">
                  <wp:posOffset>-2540</wp:posOffset>
                </wp:positionV>
                <wp:extent cx="1028700" cy="10287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9B3A" w14:textId="77777777" w:rsidR="00420437" w:rsidRDefault="004204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824B7" id="Text Box 2" o:spid="_x0000_s1027" type="#_x0000_t202" style="position:absolute;left:0;text-align:left;margin-left:409.05pt;margin-top:-.2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" filled="f" stroked="f">
                <v:path arrowok="t"/>
                <v:textbox inset=",7.2pt,,7.2pt">
                  <w:txbxContent>
                    <w:p w14:paraId="77989B3A" w14:textId="77777777" w:rsidR="00420437" w:rsidRDefault="00420437"/>
                  </w:txbxContent>
                </v:textbox>
                <w10:wrap type="tight"/>
              </v:shape>
            </w:pict>
          </mc:Fallback>
        </mc:AlternateContent>
      </w:r>
    </w:p>
    <w:p w14:paraId="59B7C463" w14:textId="77777777" w:rsidR="0049400E" w:rsidRPr="00323654" w:rsidRDefault="0049400E" w:rsidP="00561EC1">
      <w:pPr>
        <w:tabs>
          <w:tab w:val="left" w:pos="4500"/>
          <w:tab w:val="left" w:pos="6120"/>
          <w:tab w:val="left" w:pos="6300"/>
          <w:tab w:val="left" w:pos="8640"/>
          <w:tab w:val="left" w:pos="9720"/>
        </w:tabs>
        <w:ind w:left="-90"/>
        <w:jc w:val="both"/>
        <w:outlineLvl w:val="0"/>
        <w:rPr>
          <w:b/>
        </w:rPr>
      </w:pPr>
      <w:r>
        <w:rPr>
          <w:rFonts w:ascii="Lucida Grande" w:eastAsia="Cambria" w:hAnsi="Lucida Grande" w:cs="Lucida Grande"/>
          <w:b/>
          <w:bCs/>
          <w:color w:val="731535"/>
          <w:sz w:val="48"/>
          <w:szCs w:val="48"/>
        </w:rPr>
        <w:lastRenderedPageBreak/>
        <w:t xml:space="preserve">Graduate Student </w:t>
      </w:r>
      <w:r w:rsidRPr="0049400E">
        <w:rPr>
          <w:rFonts w:ascii="Lucida Grande" w:eastAsia="Cambria" w:hAnsi="Lucida Grande" w:cs="Lucida Grande"/>
          <w:b/>
          <w:bCs/>
          <w:color w:val="731535"/>
          <w:sz w:val="48"/>
          <w:szCs w:val="48"/>
          <w:u w:val="single"/>
        </w:rPr>
        <w:t>Forms</w:t>
      </w:r>
    </w:p>
    <w:p w14:paraId="79F5F3AF" w14:textId="77777777" w:rsidR="0049400E" w:rsidRDefault="0049400E" w:rsidP="0049400E">
      <w:pPr>
        <w:widowControl w:val="0"/>
        <w:autoSpaceDE w:val="0"/>
        <w:autoSpaceDN w:val="0"/>
        <w:adjustRightInd w:val="0"/>
        <w:rPr>
          <w:rFonts w:ascii="Lucida Grande" w:eastAsia="Cambria" w:hAnsi="Lucida Grande" w:cs="Lucida Grande"/>
          <w:b/>
          <w:bCs/>
          <w:color w:val="731535"/>
          <w:sz w:val="48"/>
          <w:szCs w:val="48"/>
        </w:rPr>
      </w:pPr>
    </w:p>
    <w:p w14:paraId="6B928C17" w14:textId="77777777" w:rsidR="0049400E" w:rsidRDefault="0049400E" w:rsidP="00561EC1">
      <w:pPr>
        <w:widowControl w:val="0"/>
        <w:autoSpaceDE w:val="0"/>
        <w:autoSpaceDN w:val="0"/>
        <w:adjustRightInd w:val="0"/>
        <w:outlineLvl w:val="0"/>
        <w:rPr>
          <w:rFonts w:ascii="Lucida Grande" w:eastAsia="Cambria" w:hAnsi="Lucida Grande" w:cs="Lucida Grande"/>
          <w:b/>
          <w:bCs/>
          <w:color w:val="262626"/>
          <w:sz w:val="42"/>
          <w:szCs w:val="42"/>
        </w:rPr>
      </w:pPr>
      <w:r>
        <w:rPr>
          <w:rFonts w:ascii="Lucida Grande" w:eastAsia="Cambria" w:hAnsi="Lucida Grande" w:cs="Lucida Grande"/>
          <w:b/>
          <w:bCs/>
          <w:color w:val="262626"/>
          <w:sz w:val="42"/>
          <w:szCs w:val="42"/>
        </w:rPr>
        <w:t>Master's Students</w:t>
      </w:r>
    </w:p>
    <w:p w14:paraId="70153095" w14:textId="77777777" w:rsidR="0049400E" w:rsidRDefault="0049400E" w:rsidP="0049400E">
      <w:pPr>
        <w:widowControl w:val="0"/>
        <w:autoSpaceDE w:val="0"/>
        <w:autoSpaceDN w:val="0"/>
        <w:adjustRightInd w:val="0"/>
        <w:rPr>
          <w:rFonts w:ascii="Lucida Grande" w:eastAsia="Cambria" w:hAnsi="Lucida Grande" w:cs="Lucida Grande"/>
          <w:b/>
          <w:bCs/>
          <w:color w:val="262626"/>
          <w:sz w:val="42"/>
          <w:szCs w:val="42"/>
        </w:rPr>
      </w:pPr>
    </w:p>
    <w:p w14:paraId="77F5C96C" w14:textId="450DED64" w:rsidR="0049400E" w:rsidRPr="00200CFE" w:rsidRDefault="00000000" w:rsidP="00AE6745">
      <w:pPr>
        <w:widowControl w:val="0"/>
        <w:numPr>
          <w:ilvl w:val="0"/>
          <w:numId w:val="9"/>
        </w:numPr>
        <w:tabs>
          <w:tab w:val="left" w:pos="-270"/>
          <w:tab w:val="left" w:pos="0"/>
        </w:tabs>
        <w:autoSpaceDE w:val="0"/>
        <w:autoSpaceDN w:val="0"/>
        <w:adjustRightInd w:val="0"/>
        <w:ind w:left="450" w:hanging="450"/>
        <w:rPr>
          <w:rFonts w:eastAsia="Cambria"/>
          <w:color w:val="262626"/>
        </w:rPr>
      </w:pPr>
      <w:hyperlink r:id="rId16" w:history="1">
        <w:r w:rsidR="0076246F" w:rsidRPr="001F7657">
          <w:rPr>
            <w:rStyle w:val="Hyperlink"/>
            <w:rFonts w:eastAsia="Cambria"/>
          </w:rPr>
          <w:t>Master's Final Examination</w:t>
        </w:r>
      </w:hyperlink>
    </w:p>
    <w:p w14:paraId="2B3D39D5" w14:textId="77777777" w:rsidR="002A2423" w:rsidRPr="00200CFE" w:rsidRDefault="002A2423" w:rsidP="0049400E">
      <w:pPr>
        <w:widowControl w:val="0"/>
        <w:numPr>
          <w:ilvl w:val="0"/>
          <w:numId w:val="9"/>
        </w:numPr>
        <w:tabs>
          <w:tab w:val="left" w:pos="220"/>
          <w:tab w:val="left" w:pos="720"/>
        </w:tabs>
        <w:autoSpaceDE w:val="0"/>
        <w:autoSpaceDN w:val="0"/>
        <w:adjustRightInd w:val="0"/>
        <w:ind w:left="720" w:hanging="720"/>
        <w:rPr>
          <w:rFonts w:eastAsia="Cambria"/>
          <w:color w:val="262626"/>
        </w:rPr>
      </w:pPr>
    </w:p>
    <w:p w14:paraId="66E0751F" w14:textId="2B93035B" w:rsidR="00200CFE" w:rsidRPr="00200CFE" w:rsidRDefault="00000000" w:rsidP="00200CFE">
      <w:pPr>
        <w:numPr>
          <w:ilvl w:val="0"/>
          <w:numId w:val="9"/>
        </w:numPr>
        <w:tabs>
          <w:tab w:val="clear" w:pos="360"/>
          <w:tab w:val="num" w:pos="0"/>
        </w:tabs>
      </w:pPr>
      <w:hyperlink r:id="rId17" w:history="1">
        <w:r w:rsidR="00200CFE" w:rsidRPr="00B76F4B">
          <w:rPr>
            <w:rStyle w:val="Hyperlink"/>
          </w:rPr>
          <w:t xml:space="preserve">Program of Study for </w:t>
        </w:r>
        <w:r w:rsidR="00A325E8" w:rsidRPr="00B76F4B">
          <w:rPr>
            <w:rStyle w:val="Hyperlink"/>
          </w:rPr>
          <w:t>master’s</w:t>
        </w:r>
        <w:r w:rsidR="00200CFE" w:rsidRPr="00B76F4B">
          <w:rPr>
            <w:rStyle w:val="Hyperlink"/>
          </w:rPr>
          <w:t xml:space="preserve"> Students</w:t>
        </w:r>
      </w:hyperlink>
    </w:p>
    <w:p w14:paraId="4BFA10CF" w14:textId="77777777" w:rsidR="00AE6745" w:rsidRDefault="00AE6745" w:rsidP="0049400E">
      <w:pPr>
        <w:widowControl w:val="0"/>
        <w:tabs>
          <w:tab w:val="left" w:pos="220"/>
          <w:tab w:val="left" w:pos="720"/>
        </w:tabs>
        <w:autoSpaceDE w:val="0"/>
        <w:autoSpaceDN w:val="0"/>
        <w:adjustRightInd w:val="0"/>
        <w:rPr>
          <w:rFonts w:ascii="Lucida Grande" w:eastAsia="Cambria" w:hAnsi="Lucida Grande" w:cs="Lucida Grande"/>
          <w:color w:val="0000E9"/>
          <w:sz w:val="28"/>
          <w:szCs w:val="28"/>
          <w:u w:val="single"/>
        </w:rPr>
      </w:pPr>
    </w:p>
    <w:p w14:paraId="5363BA47" w14:textId="77777777" w:rsidR="0049400E" w:rsidRDefault="002A2423" w:rsidP="0049400E">
      <w:pPr>
        <w:widowControl w:val="0"/>
        <w:tabs>
          <w:tab w:val="left" w:pos="220"/>
          <w:tab w:val="left" w:pos="720"/>
        </w:tabs>
        <w:autoSpaceDE w:val="0"/>
        <w:autoSpaceDN w:val="0"/>
        <w:adjustRightInd w:val="0"/>
        <w:rPr>
          <w:rFonts w:ascii="Lucida Grande" w:eastAsia="Cambria" w:hAnsi="Lucida Grande" w:cs="Lucida Grande"/>
          <w:color w:val="262626"/>
          <w:sz w:val="28"/>
          <w:szCs w:val="28"/>
        </w:rPr>
      </w:pPr>
      <w:r>
        <w:rPr>
          <w:rFonts w:ascii="Lucida Grande" w:eastAsia="Cambria" w:hAnsi="Lucida Grande" w:cs="Lucida Grande"/>
          <w:color w:val="0000E9"/>
          <w:sz w:val="28"/>
          <w:szCs w:val="28"/>
          <w:u w:val="single"/>
        </w:rPr>
        <w:t xml:space="preserve"> </w:t>
      </w:r>
    </w:p>
    <w:p w14:paraId="33EE10E8" w14:textId="77777777" w:rsidR="0049400E" w:rsidRDefault="0049400E" w:rsidP="00561EC1">
      <w:pPr>
        <w:widowControl w:val="0"/>
        <w:autoSpaceDE w:val="0"/>
        <w:autoSpaceDN w:val="0"/>
        <w:adjustRightInd w:val="0"/>
        <w:outlineLvl w:val="0"/>
        <w:rPr>
          <w:rFonts w:ascii="Lucida Grande" w:eastAsia="Cambria" w:hAnsi="Lucida Grande" w:cs="Lucida Grande"/>
          <w:b/>
          <w:bCs/>
          <w:color w:val="262626"/>
          <w:sz w:val="42"/>
          <w:szCs w:val="42"/>
        </w:rPr>
      </w:pPr>
      <w:r>
        <w:rPr>
          <w:rFonts w:ascii="Lucida Grande" w:eastAsia="Cambria" w:hAnsi="Lucida Grande" w:cs="Lucida Grande"/>
          <w:b/>
          <w:bCs/>
          <w:color w:val="262626"/>
          <w:sz w:val="42"/>
          <w:szCs w:val="42"/>
        </w:rPr>
        <w:t>Doctoral Students</w:t>
      </w:r>
    </w:p>
    <w:p w14:paraId="4F0B6953" w14:textId="77777777" w:rsidR="0049400E" w:rsidRDefault="0049400E" w:rsidP="0049400E">
      <w:pPr>
        <w:widowControl w:val="0"/>
        <w:autoSpaceDE w:val="0"/>
        <w:autoSpaceDN w:val="0"/>
        <w:adjustRightInd w:val="0"/>
        <w:rPr>
          <w:rFonts w:ascii="Lucida Grande" w:eastAsia="Cambria" w:hAnsi="Lucida Grande" w:cs="Lucida Grande"/>
          <w:b/>
          <w:bCs/>
          <w:color w:val="262626"/>
          <w:sz w:val="42"/>
          <w:szCs w:val="42"/>
        </w:rPr>
      </w:pPr>
    </w:p>
    <w:p w14:paraId="03D47537" w14:textId="534B0CF4" w:rsidR="0049400E" w:rsidRPr="00200CFE" w:rsidRDefault="00000000" w:rsidP="00AE6745">
      <w:pPr>
        <w:widowControl w:val="0"/>
        <w:numPr>
          <w:ilvl w:val="0"/>
          <w:numId w:val="10"/>
        </w:numPr>
        <w:tabs>
          <w:tab w:val="left" w:pos="0"/>
          <w:tab w:val="left" w:pos="220"/>
        </w:tabs>
        <w:autoSpaceDE w:val="0"/>
        <w:autoSpaceDN w:val="0"/>
        <w:adjustRightInd w:val="0"/>
        <w:rPr>
          <w:rFonts w:eastAsia="Cambria"/>
          <w:color w:val="262626"/>
        </w:rPr>
      </w:pPr>
      <w:hyperlink r:id="rId18" w:history="1">
        <w:r w:rsidR="00400CE7" w:rsidRPr="001F7657">
          <w:rPr>
            <w:rStyle w:val="Hyperlink"/>
            <w:rFonts w:eastAsia="Cambria"/>
          </w:rPr>
          <w:t>Dissertation Title Submission</w:t>
        </w:r>
      </w:hyperlink>
    </w:p>
    <w:p w14:paraId="08A16D37" w14:textId="77777777" w:rsidR="00400CE7" w:rsidRPr="00200CFE" w:rsidRDefault="00400CE7" w:rsidP="0049400E">
      <w:pPr>
        <w:widowControl w:val="0"/>
        <w:numPr>
          <w:ilvl w:val="0"/>
          <w:numId w:val="10"/>
        </w:numPr>
        <w:tabs>
          <w:tab w:val="left" w:pos="220"/>
          <w:tab w:val="left" w:pos="720"/>
        </w:tabs>
        <w:autoSpaceDE w:val="0"/>
        <w:autoSpaceDN w:val="0"/>
        <w:adjustRightInd w:val="0"/>
        <w:ind w:left="720" w:hanging="720"/>
        <w:rPr>
          <w:rFonts w:eastAsia="Cambria"/>
          <w:color w:val="262626"/>
        </w:rPr>
      </w:pPr>
    </w:p>
    <w:p w14:paraId="33E78D3B" w14:textId="3694EB5B" w:rsidR="0049400E" w:rsidRPr="00200CFE" w:rsidRDefault="00000000" w:rsidP="00561EC1">
      <w:pPr>
        <w:widowControl w:val="0"/>
        <w:tabs>
          <w:tab w:val="left" w:pos="220"/>
          <w:tab w:val="left" w:pos="720"/>
        </w:tabs>
        <w:autoSpaceDE w:val="0"/>
        <w:autoSpaceDN w:val="0"/>
        <w:adjustRightInd w:val="0"/>
        <w:outlineLvl w:val="0"/>
        <w:rPr>
          <w:rFonts w:eastAsia="Cambria"/>
          <w:color w:val="262626"/>
        </w:rPr>
      </w:pPr>
      <w:hyperlink r:id="rId19" w:history="1">
        <w:r w:rsidR="00AE6745" w:rsidRPr="001F7657">
          <w:rPr>
            <w:rStyle w:val="Hyperlink"/>
            <w:rFonts w:eastAsia="Cambria"/>
          </w:rPr>
          <w:t>Doctoral Qualifying Examination</w:t>
        </w:r>
      </w:hyperlink>
    </w:p>
    <w:p w14:paraId="5521D764" w14:textId="77777777" w:rsidR="0049400E" w:rsidRPr="00200CFE" w:rsidRDefault="0049400E" w:rsidP="00AE6745">
      <w:pPr>
        <w:widowControl w:val="0"/>
        <w:tabs>
          <w:tab w:val="left" w:pos="220"/>
          <w:tab w:val="left" w:pos="720"/>
        </w:tabs>
        <w:autoSpaceDE w:val="0"/>
        <w:autoSpaceDN w:val="0"/>
        <w:adjustRightInd w:val="0"/>
        <w:ind w:left="720"/>
        <w:rPr>
          <w:rFonts w:eastAsia="Cambria"/>
          <w:color w:val="262626"/>
        </w:rPr>
      </w:pPr>
    </w:p>
    <w:p w14:paraId="0E50F1B2" w14:textId="383CE976" w:rsidR="006550AB" w:rsidRDefault="00000000" w:rsidP="00561EC1">
      <w:pPr>
        <w:pStyle w:val="NormalWeb"/>
        <w:outlineLvl w:val="0"/>
        <w:rPr>
          <w:rFonts w:ascii="Times New Roman" w:hAnsi="Times New Roman"/>
          <w:color w:val="0000E9"/>
          <w:sz w:val="24"/>
          <w:szCs w:val="24"/>
          <w:u w:val="single"/>
        </w:rPr>
      </w:pPr>
      <w:hyperlink r:id="rId20" w:history="1">
        <w:r w:rsidR="00AE6745" w:rsidRPr="00F04F36">
          <w:rPr>
            <w:rStyle w:val="Hyperlink"/>
            <w:rFonts w:ascii="Times New Roman" w:hAnsi="Times New Roman"/>
            <w:sz w:val="24"/>
            <w:szCs w:val="24"/>
          </w:rPr>
          <w:t>Program of Study and Committee for Doctoral Students</w:t>
        </w:r>
      </w:hyperlink>
    </w:p>
    <w:p w14:paraId="5254EF63" w14:textId="77777777" w:rsidR="00E92D7D" w:rsidRDefault="00E92D7D" w:rsidP="00561EC1">
      <w:pPr>
        <w:pStyle w:val="NormalWeb"/>
        <w:outlineLvl w:val="0"/>
        <w:rPr>
          <w:rFonts w:ascii="Times New Roman" w:hAnsi="Times New Roman"/>
          <w:color w:val="0000E9"/>
          <w:sz w:val="24"/>
          <w:szCs w:val="24"/>
          <w:u w:val="single"/>
        </w:rPr>
      </w:pPr>
    </w:p>
    <w:p w14:paraId="1F708BDF" w14:textId="77777777" w:rsidR="00E92D7D" w:rsidRDefault="00E92D7D" w:rsidP="00E92D7D">
      <w:pPr>
        <w:widowControl w:val="0"/>
        <w:autoSpaceDE w:val="0"/>
        <w:autoSpaceDN w:val="0"/>
        <w:adjustRightInd w:val="0"/>
        <w:outlineLvl w:val="0"/>
        <w:rPr>
          <w:rFonts w:ascii="Lucida Grande" w:eastAsia="Cambria" w:hAnsi="Lucida Grande" w:cs="Lucida Grande"/>
          <w:b/>
          <w:bCs/>
          <w:color w:val="262626"/>
          <w:sz w:val="42"/>
          <w:szCs w:val="42"/>
        </w:rPr>
      </w:pPr>
      <w:r>
        <w:rPr>
          <w:rFonts w:ascii="Lucida Grande" w:eastAsia="Cambria" w:hAnsi="Lucida Grande" w:cs="Lucida Grande"/>
          <w:b/>
          <w:bCs/>
          <w:color w:val="262626"/>
          <w:sz w:val="42"/>
          <w:szCs w:val="42"/>
        </w:rPr>
        <w:t>Students</w:t>
      </w:r>
      <w:r w:rsidR="004972BC">
        <w:rPr>
          <w:rFonts w:ascii="Lucida Grande" w:eastAsia="Cambria" w:hAnsi="Lucida Grande" w:cs="Lucida Grande"/>
          <w:b/>
          <w:bCs/>
          <w:color w:val="262626"/>
          <w:sz w:val="42"/>
          <w:szCs w:val="42"/>
        </w:rPr>
        <w:t xml:space="preserve"> &amp; Faculty</w:t>
      </w:r>
    </w:p>
    <w:p w14:paraId="3BB2BADC" w14:textId="77777777" w:rsidR="00E92D7D" w:rsidRDefault="00E92D7D" w:rsidP="00E92D7D">
      <w:pPr>
        <w:widowControl w:val="0"/>
        <w:autoSpaceDE w:val="0"/>
        <w:autoSpaceDN w:val="0"/>
        <w:adjustRightInd w:val="0"/>
        <w:outlineLvl w:val="0"/>
        <w:rPr>
          <w:rFonts w:ascii="Lucida Grande" w:eastAsia="Cambria" w:hAnsi="Lucida Grande" w:cs="Lucida Grande"/>
          <w:b/>
          <w:bCs/>
          <w:color w:val="262626"/>
          <w:sz w:val="42"/>
          <w:szCs w:val="42"/>
        </w:rPr>
      </w:pPr>
    </w:p>
    <w:p w14:paraId="52B76363" w14:textId="41F4837D" w:rsidR="003F186B" w:rsidRPr="001243A7" w:rsidRDefault="00820BB9" w:rsidP="00E92D7D">
      <w:pPr>
        <w:rPr>
          <w:color w:val="000000"/>
          <w:kern w:val="2"/>
          <w:szCs w:val="32"/>
          <w:lang w:eastAsia="ja-JP"/>
        </w:rPr>
      </w:pPr>
      <w:r>
        <w:rPr>
          <w:rStyle w:val="Heading1Char"/>
          <w:rFonts w:ascii="Times New Roman" w:hAnsi="Times New Roman"/>
          <w:color w:val="000000"/>
          <w:sz w:val="24"/>
        </w:rPr>
        <w:t xml:space="preserve">Annual - </w:t>
      </w:r>
      <w:hyperlink r:id="rId21" w:history="1">
        <w:r w:rsidR="00E92D7D" w:rsidRPr="0051598E">
          <w:rPr>
            <w:rStyle w:val="Hyperlink"/>
            <w:kern w:val="2"/>
            <w:szCs w:val="32"/>
            <w:lang w:eastAsia="ja-JP"/>
          </w:rPr>
          <w:t xml:space="preserve">Graduate Student Progress </w:t>
        </w:r>
        <w:r w:rsidR="00BA1E81" w:rsidRPr="0051598E">
          <w:rPr>
            <w:rStyle w:val="Hyperlink"/>
            <w:kern w:val="2"/>
            <w:szCs w:val="32"/>
            <w:lang w:eastAsia="ja-JP"/>
          </w:rPr>
          <w:t>Evaluation (</w:t>
        </w:r>
        <w:r w:rsidR="00E92D7D" w:rsidRPr="0051598E">
          <w:rPr>
            <w:rStyle w:val="Hyperlink"/>
            <w:kern w:val="2"/>
            <w:szCs w:val="32"/>
            <w:lang w:eastAsia="ja-JP"/>
          </w:rPr>
          <w:t>Due July 15</w:t>
        </w:r>
        <w:r w:rsidR="00E92D7D" w:rsidRPr="0051598E">
          <w:rPr>
            <w:rStyle w:val="Hyperlink"/>
            <w:kern w:val="2"/>
            <w:szCs w:val="32"/>
            <w:vertAlign w:val="superscript"/>
            <w:lang w:eastAsia="ja-JP"/>
          </w:rPr>
          <w:t>th</w:t>
        </w:r>
        <w:r w:rsidR="00E92D7D" w:rsidRPr="0051598E">
          <w:rPr>
            <w:rStyle w:val="Hyperlink"/>
            <w:kern w:val="2"/>
            <w:szCs w:val="32"/>
            <w:lang w:eastAsia="ja-JP"/>
          </w:rPr>
          <w:t>)</w:t>
        </w:r>
      </w:hyperlink>
      <w:r w:rsidR="00E92D7D" w:rsidRPr="001243A7">
        <w:rPr>
          <w:rStyle w:val="Heading1Char"/>
          <w:rFonts w:ascii="Times New Roman" w:hAnsi="Times New Roman"/>
          <w:color w:val="000000"/>
          <w:sz w:val="24"/>
        </w:rPr>
        <w:t xml:space="preserve"> </w:t>
      </w:r>
    </w:p>
    <w:p w14:paraId="606CA228" w14:textId="77777777" w:rsidR="004972BC" w:rsidRDefault="004972BC" w:rsidP="004972BC">
      <w:pPr>
        <w:pStyle w:val="Heading1"/>
        <w:jc w:val="center"/>
        <w:rPr>
          <w:b/>
          <w:color w:val="000000"/>
        </w:rPr>
      </w:pPr>
    </w:p>
    <w:p w14:paraId="4295C687" w14:textId="0FC932B1" w:rsidR="004972BC" w:rsidRPr="004972BC" w:rsidRDefault="004972BC" w:rsidP="004972BC">
      <w:pPr>
        <w:pStyle w:val="Heading1"/>
        <w:rPr>
          <w:rFonts w:ascii="Times New Roman" w:hAnsi="Times New Roman"/>
          <w:color w:val="000000"/>
          <w:sz w:val="24"/>
          <w:szCs w:val="24"/>
        </w:rPr>
      </w:pPr>
      <w:r w:rsidRPr="004972BC">
        <w:rPr>
          <w:rFonts w:ascii="Times New Roman" w:hAnsi="Times New Roman"/>
          <w:color w:val="000000"/>
          <w:sz w:val="24"/>
          <w:szCs w:val="24"/>
        </w:rPr>
        <w:t xml:space="preserve">Annual - </w:t>
      </w:r>
      <w:hyperlink r:id="rId22" w:history="1">
        <w:r w:rsidR="00822C01">
          <w:rPr>
            <w:rStyle w:val="Hyperlink"/>
            <w:rFonts w:ascii="Times New Roman" w:hAnsi="Times New Roman"/>
            <w:sz w:val="24"/>
            <w:szCs w:val="24"/>
          </w:rPr>
          <w:t>MBIL</w:t>
        </w:r>
        <w:r w:rsidRPr="0051598E">
          <w:rPr>
            <w:rStyle w:val="Hyperlink"/>
            <w:rFonts w:ascii="Times New Roman" w:hAnsi="Times New Roman"/>
            <w:sz w:val="24"/>
            <w:szCs w:val="24"/>
          </w:rPr>
          <w:t xml:space="preserve"> Student Progress Questionnaire for Faculty</w:t>
        </w:r>
      </w:hyperlink>
      <w:r w:rsidRPr="004972BC">
        <w:rPr>
          <w:rFonts w:ascii="Times New Roman" w:hAnsi="Times New Roman"/>
          <w:color w:val="000000"/>
          <w:sz w:val="24"/>
          <w:szCs w:val="24"/>
        </w:rPr>
        <w:t xml:space="preserve"> </w:t>
      </w:r>
    </w:p>
    <w:p w14:paraId="06EDF566" w14:textId="77777777" w:rsidR="004972BC" w:rsidRPr="004972BC" w:rsidRDefault="004972BC" w:rsidP="004972BC">
      <w:pPr>
        <w:rPr>
          <w:lang w:eastAsia="ja-JP"/>
        </w:rPr>
      </w:pPr>
    </w:p>
    <w:p w14:paraId="71EC010D" w14:textId="77777777" w:rsidR="003F186B" w:rsidRPr="00200CFE" w:rsidRDefault="003F186B" w:rsidP="00561EC1">
      <w:pPr>
        <w:pStyle w:val="NormalWeb"/>
        <w:outlineLvl w:val="0"/>
        <w:rPr>
          <w:rFonts w:ascii="Times New Roman" w:hAnsi="Times New Roman"/>
          <w:sz w:val="24"/>
          <w:szCs w:val="24"/>
          <w:u w:val="single"/>
        </w:rPr>
      </w:pPr>
    </w:p>
    <w:sectPr w:rsidR="003F186B" w:rsidRPr="00200CFE" w:rsidSect="00936D1B">
      <w:pgSz w:w="12240" w:h="15840"/>
      <w:pgMar w:top="1440" w:right="720" w:bottom="1440" w:left="72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2520" w14:textId="77777777" w:rsidR="00263D12" w:rsidRDefault="00263D12">
      <w:r>
        <w:separator/>
      </w:r>
    </w:p>
  </w:endnote>
  <w:endnote w:type="continuationSeparator" w:id="0">
    <w:p w14:paraId="3AA0B057" w14:textId="77777777" w:rsidR="00263D12" w:rsidRDefault="0026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57 Condensed Oblique">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47B0" w14:textId="77777777" w:rsidR="00420437" w:rsidRDefault="00420437" w:rsidP="000C47D5">
    <w:pPr>
      <w:pStyle w:val="Footer"/>
      <w:framePr w:wrap="around" w:vAnchor="text" w:hAnchor="margin" w:xAlign="right" w:y="1"/>
      <w:rPr>
        <w:rStyle w:val="PageNumber"/>
        <w:rFonts w:ascii="Times New Roman" w:hAnsi="Times New Roman"/>
        <w:i w:val="0"/>
        <w:color w:val="auto"/>
        <w:spacing w:val="0"/>
        <w:sz w:val="24"/>
      </w:rPr>
    </w:pPr>
    <w:r>
      <w:rPr>
        <w:rStyle w:val="PageNumber"/>
      </w:rPr>
      <w:fldChar w:fldCharType="begin"/>
    </w:r>
    <w:r>
      <w:rPr>
        <w:rStyle w:val="PageNumber"/>
      </w:rPr>
      <w:instrText xml:space="preserve">PAGE  </w:instrText>
    </w:r>
    <w:r>
      <w:rPr>
        <w:rStyle w:val="PageNumber"/>
      </w:rPr>
      <w:fldChar w:fldCharType="end"/>
    </w:r>
  </w:p>
  <w:p w14:paraId="481B05E6" w14:textId="77777777" w:rsidR="00420437" w:rsidRDefault="00420437" w:rsidP="00901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6C7B" w14:textId="77777777" w:rsidR="00420437" w:rsidRDefault="00420437" w:rsidP="00276069">
    <w:pPr>
      <w:pStyle w:val="Footer"/>
      <w:framePr w:wrap="around" w:vAnchor="text" w:hAnchor="margin" w:xAlign="right" w:y="1"/>
      <w:rPr>
        <w:rStyle w:val="PageNumber"/>
      </w:rPr>
    </w:pPr>
  </w:p>
  <w:p w14:paraId="4FED7E87" w14:textId="77777777" w:rsidR="00420437" w:rsidRDefault="00420437" w:rsidP="000C47D5">
    <w:pPr>
      <w:pStyle w:val="Footer"/>
      <w:framePr w:wrap="around" w:vAnchor="text" w:hAnchor="page" w:x="802" w:y="14"/>
      <w:ind w:right="360"/>
      <w:rPr>
        <w:rStyle w:val="PageNumber"/>
      </w:rPr>
    </w:pPr>
  </w:p>
  <w:p w14:paraId="651BE4B2" w14:textId="77777777" w:rsidR="00420437" w:rsidRDefault="00420437" w:rsidP="009018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71FE" w14:textId="77777777" w:rsidR="00420437" w:rsidRDefault="00420437" w:rsidP="000C4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0C1C94" w14:textId="77777777" w:rsidR="00420437" w:rsidRDefault="00420437" w:rsidP="00CF27FA">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AD13" w14:textId="77777777" w:rsidR="00420437" w:rsidRDefault="00420437" w:rsidP="00276069">
    <w:pPr>
      <w:pStyle w:val="Footer"/>
      <w:framePr w:wrap="around" w:vAnchor="text" w:hAnchor="margin" w:xAlign="right" w:y="1"/>
      <w:rPr>
        <w:rStyle w:val="PageNumber"/>
      </w:rPr>
    </w:pPr>
  </w:p>
  <w:p w14:paraId="79FA8B70" w14:textId="77777777" w:rsidR="00420437" w:rsidRDefault="00420437" w:rsidP="000C47D5">
    <w:pPr>
      <w:pStyle w:val="Footer"/>
      <w:framePr w:wrap="around" w:vAnchor="text" w:hAnchor="page" w:x="802" w:y="14"/>
      <w:ind w:right="360"/>
      <w:rPr>
        <w:rStyle w:val="PageNumber"/>
      </w:rPr>
    </w:pPr>
  </w:p>
  <w:p w14:paraId="1BC44A37" w14:textId="77777777" w:rsidR="00420437" w:rsidRDefault="00420437" w:rsidP="009018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C1" w14:textId="77777777" w:rsidR="00420437" w:rsidRDefault="00420437" w:rsidP="00276069">
    <w:pPr>
      <w:pStyle w:val="Footer"/>
      <w:framePr w:wrap="around" w:vAnchor="text" w:hAnchor="margin" w:xAlign="right" w:y="1"/>
      <w:rPr>
        <w:rStyle w:val="PageNumber"/>
      </w:rPr>
    </w:pPr>
  </w:p>
  <w:p w14:paraId="497C9BDE" w14:textId="77777777" w:rsidR="00420437" w:rsidRDefault="00420437" w:rsidP="000C47D5">
    <w:pPr>
      <w:pStyle w:val="Footer"/>
      <w:framePr w:wrap="around" w:vAnchor="text" w:hAnchor="page" w:x="802" w:y="14"/>
      <w:ind w:right="360"/>
      <w:rPr>
        <w:rStyle w:val="PageNumber"/>
      </w:rPr>
    </w:pPr>
  </w:p>
  <w:p w14:paraId="4C7461E0" w14:textId="77777777" w:rsidR="00420437" w:rsidRDefault="00420437" w:rsidP="00155EC1">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C26A" w14:textId="77777777" w:rsidR="00263D12" w:rsidRDefault="00263D12">
      <w:r>
        <w:separator/>
      </w:r>
    </w:p>
  </w:footnote>
  <w:footnote w:type="continuationSeparator" w:id="0">
    <w:p w14:paraId="79B57945" w14:textId="77777777" w:rsidR="00263D12" w:rsidRDefault="0026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ACD9" w14:textId="77777777" w:rsidR="00420437" w:rsidRDefault="0042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E53D" w14:textId="77777777" w:rsidR="00420437" w:rsidRDefault="0042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4527BA6"/>
    <w:lvl w:ilvl="0" w:tplc="222C4C54">
      <w:numFmt w:val="none"/>
      <w:lvlText w:val=""/>
      <w:lvlJc w:val="left"/>
      <w:pPr>
        <w:tabs>
          <w:tab w:val="num" w:pos="360"/>
        </w:tabs>
      </w:pPr>
    </w:lvl>
    <w:lvl w:ilvl="1" w:tplc="A8380EFC">
      <w:numFmt w:val="decimal"/>
      <w:lvlText w:val=""/>
      <w:lvlJc w:val="left"/>
    </w:lvl>
    <w:lvl w:ilvl="2" w:tplc="16CE6552">
      <w:numFmt w:val="decimal"/>
      <w:lvlText w:val=""/>
      <w:lvlJc w:val="left"/>
    </w:lvl>
    <w:lvl w:ilvl="3" w:tplc="6A4201DC">
      <w:numFmt w:val="decimal"/>
      <w:lvlText w:val=""/>
      <w:lvlJc w:val="left"/>
    </w:lvl>
    <w:lvl w:ilvl="4" w:tplc="91E48616">
      <w:numFmt w:val="decimal"/>
      <w:lvlText w:val=""/>
      <w:lvlJc w:val="left"/>
    </w:lvl>
    <w:lvl w:ilvl="5" w:tplc="90C0893E">
      <w:numFmt w:val="decimal"/>
      <w:lvlText w:val=""/>
      <w:lvlJc w:val="left"/>
    </w:lvl>
    <w:lvl w:ilvl="6" w:tplc="ACA22CB0">
      <w:numFmt w:val="decimal"/>
      <w:lvlText w:val=""/>
      <w:lvlJc w:val="left"/>
    </w:lvl>
    <w:lvl w:ilvl="7" w:tplc="E490FBA6">
      <w:numFmt w:val="decimal"/>
      <w:lvlText w:val=""/>
      <w:lvlJc w:val="left"/>
    </w:lvl>
    <w:lvl w:ilvl="8" w:tplc="B4CA1F1C">
      <w:numFmt w:val="decimal"/>
      <w:lvlText w:val=""/>
      <w:lvlJc w:val="left"/>
    </w:lvl>
  </w:abstractNum>
  <w:abstractNum w:abstractNumId="1" w15:restartNumberingAfterBreak="0">
    <w:nsid w:val="00000002"/>
    <w:multiLevelType w:val="hybridMultilevel"/>
    <w:tmpl w:val="F1969F6C"/>
    <w:lvl w:ilvl="0" w:tplc="67F46CB6">
      <w:numFmt w:val="none"/>
      <w:lvlText w:val=""/>
      <w:lvlJc w:val="left"/>
      <w:pPr>
        <w:tabs>
          <w:tab w:val="num" w:pos="360"/>
        </w:tabs>
      </w:pPr>
    </w:lvl>
    <w:lvl w:ilvl="1" w:tplc="DF1015EC">
      <w:numFmt w:val="decimal"/>
      <w:lvlText w:val=""/>
      <w:lvlJc w:val="left"/>
    </w:lvl>
    <w:lvl w:ilvl="2" w:tplc="84622EFC">
      <w:numFmt w:val="decimal"/>
      <w:lvlText w:val=""/>
      <w:lvlJc w:val="left"/>
    </w:lvl>
    <w:lvl w:ilvl="3" w:tplc="04CECAB4">
      <w:numFmt w:val="decimal"/>
      <w:lvlText w:val=""/>
      <w:lvlJc w:val="left"/>
    </w:lvl>
    <w:lvl w:ilvl="4" w:tplc="E0D85652">
      <w:numFmt w:val="decimal"/>
      <w:lvlText w:val=""/>
      <w:lvlJc w:val="left"/>
    </w:lvl>
    <w:lvl w:ilvl="5" w:tplc="E990CD90">
      <w:numFmt w:val="decimal"/>
      <w:lvlText w:val=""/>
      <w:lvlJc w:val="left"/>
    </w:lvl>
    <w:lvl w:ilvl="6" w:tplc="8AD6D620">
      <w:numFmt w:val="decimal"/>
      <w:lvlText w:val=""/>
      <w:lvlJc w:val="left"/>
    </w:lvl>
    <w:lvl w:ilvl="7" w:tplc="3C9A46A8">
      <w:numFmt w:val="decimal"/>
      <w:lvlText w:val=""/>
      <w:lvlJc w:val="left"/>
    </w:lvl>
    <w:lvl w:ilvl="8" w:tplc="F474A996">
      <w:numFmt w:val="decimal"/>
      <w:lvlText w:val=""/>
      <w:lvlJc w:val="left"/>
    </w:lvl>
  </w:abstractNum>
  <w:abstractNum w:abstractNumId="2" w15:restartNumberingAfterBreak="0">
    <w:nsid w:val="00000003"/>
    <w:multiLevelType w:val="hybridMultilevel"/>
    <w:tmpl w:val="79924C18"/>
    <w:lvl w:ilvl="0" w:tplc="99C6D1DA">
      <w:numFmt w:val="none"/>
      <w:lvlText w:val=""/>
      <w:lvlJc w:val="left"/>
      <w:pPr>
        <w:tabs>
          <w:tab w:val="num" w:pos="360"/>
        </w:tabs>
      </w:pPr>
    </w:lvl>
    <w:lvl w:ilvl="1" w:tplc="21C26566">
      <w:numFmt w:val="decimal"/>
      <w:lvlText w:val=""/>
      <w:lvlJc w:val="left"/>
    </w:lvl>
    <w:lvl w:ilvl="2" w:tplc="5D586806">
      <w:numFmt w:val="decimal"/>
      <w:lvlText w:val=""/>
      <w:lvlJc w:val="left"/>
    </w:lvl>
    <w:lvl w:ilvl="3" w:tplc="04DE01DA">
      <w:numFmt w:val="decimal"/>
      <w:lvlText w:val=""/>
      <w:lvlJc w:val="left"/>
    </w:lvl>
    <w:lvl w:ilvl="4" w:tplc="42A416A6">
      <w:numFmt w:val="decimal"/>
      <w:lvlText w:val=""/>
      <w:lvlJc w:val="left"/>
    </w:lvl>
    <w:lvl w:ilvl="5" w:tplc="5BF8A582">
      <w:numFmt w:val="decimal"/>
      <w:lvlText w:val=""/>
      <w:lvlJc w:val="left"/>
    </w:lvl>
    <w:lvl w:ilvl="6" w:tplc="08DAF934">
      <w:numFmt w:val="decimal"/>
      <w:lvlText w:val=""/>
      <w:lvlJc w:val="left"/>
    </w:lvl>
    <w:lvl w:ilvl="7" w:tplc="F198E2DA">
      <w:numFmt w:val="decimal"/>
      <w:lvlText w:val=""/>
      <w:lvlJc w:val="left"/>
    </w:lvl>
    <w:lvl w:ilvl="8" w:tplc="4050B2F6">
      <w:numFmt w:val="decimal"/>
      <w:lvlText w:val=""/>
      <w:lvlJc w:val="left"/>
    </w:lvl>
  </w:abstractNum>
  <w:abstractNum w:abstractNumId="3" w15:restartNumberingAfterBreak="0">
    <w:nsid w:val="00000004"/>
    <w:multiLevelType w:val="hybridMultilevel"/>
    <w:tmpl w:val="0910EF12"/>
    <w:lvl w:ilvl="0" w:tplc="03A67950">
      <w:numFmt w:val="none"/>
      <w:lvlText w:val=""/>
      <w:lvlJc w:val="left"/>
      <w:pPr>
        <w:tabs>
          <w:tab w:val="num" w:pos="360"/>
        </w:tabs>
      </w:pPr>
    </w:lvl>
    <w:lvl w:ilvl="1" w:tplc="50FA03D4">
      <w:numFmt w:val="decimal"/>
      <w:lvlText w:val=""/>
      <w:lvlJc w:val="left"/>
    </w:lvl>
    <w:lvl w:ilvl="2" w:tplc="1C54288A">
      <w:numFmt w:val="decimal"/>
      <w:lvlText w:val=""/>
      <w:lvlJc w:val="left"/>
    </w:lvl>
    <w:lvl w:ilvl="3" w:tplc="786C60EE">
      <w:numFmt w:val="decimal"/>
      <w:lvlText w:val=""/>
      <w:lvlJc w:val="left"/>
    </w:lvl>
    <w:lvl w:ilvl="4" w:tplc="F5DA4FAC">
      <w:numFmt w:val="decimal"/>
      <w:lvlText w:val=""/>
      <w:lvlJc w:val="left"/>
    </w:lvl>
    <w:lvl w:ilvl="5" w:tplc="EA24F270">
      <w:numFmt w:val="decimal"/>
      <w:lvlText w:val=""/>
      <w:lvlJc w:val="left"/>
    </w:lvl>
    <w:lvl w:ilvl="6" w:tplc="644C347C">
      <w:numFmt w:val="decimal"/>
      <w:lvlText w:val=""/>
      <w:lvlJc w:val="left"/>
    </w:lvl>
    <w:lvl w:ilvl="7" w:tplc="E98889D4">
      <w:numFmt w:val="decimal"/>
      <w:lvlText w:val=""/>
      <w:lvlJc w:val="left"/>
    </w:lvl>
    <w:lvl w:ilvl="8" w:tplc="F0DCD812">
      <w:numFmt w:val="decimal"/>
      <w:lvlText w:val=""/>
      <w:lvlJc w:val="left"/>
    </w:lvl>
  </w:abstractNum>
  <w:abstractNum w:abstractNumId="4" w15:restartNumberingAfterBreak="0">
    <w:nsid w:val="00000005"/>
    <w:multiLevelType w:val="hybridMultilevel"/>
    <w:tmpl w:val="B784EEC8"/>
    <w:lvl w:ilvl="0" w:tplc="0FEC148C">
      <w:numFmt w:val="none"/>
      <w:lvlText w:val=""/>
      <w:lvlJc w:val="left"/>
      <w:pPr>
        <w:tabs>
          <w:tab w:val="num" w:pos="360"/>
        </w:tabs>
      </w:pPr>
    </w:lvl>
    <w:lvl w:ilvl="1" w:tplc="97A64E48">
      <w:numFmt w:val="decimal"/>
      <w:lvlText w:val=""/>
      <w:lvlJc w:val="left"/>
    </w:lvl>
    <w:lvl w:ilvl="2" w:tplc="B490837E">
      <w:numFmt w:val="decimal"/>
      <w:lvlText w:val=""/>
      <w:lvlJc w:val="left"/>
    </w:lvl>
    <w:lvl w:ilvl="3" w:tplc="0212D4AE">
      <w:numFmt w:val="decimal"/>
      <w:lvlText w:val=""/>
      <w:lvlJc w:val="left"/>
    </w:lvl>
    <w:lvl w:ilvl="4" w:tplc="991C2FBC">
      <w:numFmt w:val="decimal"/>
      <w:lvlText w:val=""/>
      <w:lvlJc w:val="left"/>
    </w:lvl>
    <w:lvl w:ilvl="5" w:tplc="8BB65D94">
      <w:numFmt w:val="decimal"/>
      <w:lvlText w:val=""/>
      <w:lvlJc w:val="left"/>
    </w:lvl>
    <w:lvl w:ilvl="6" w:tplc="4FF84660">
      <w:numFmt w:val="decimal"/>
      <w:lvlText w:val=""/>
      <w:lvlJc w:val="left"/>
    </w:lvl>
    <w:lvl w:ilvl="7" w:tplc="45764958">
      <w:numFmt w:val="decimal"/>
      <w:lvlText w:val=""/>
      <w:lvlJc w:val="left"/>
    </w:lvl>
    <w:lvl w:ilvl="8" w:tplc="492EB6BA">
      <w:numFmt w:val="decimal"/>
      <w:lvlText w:val=""/>
      <w:lvlJc w:val="left"/>
    </w:lvl>
  </w:abstractNum>
  <w:abstractNum w:abstractNumId="5" w15:restartNumberingAfterBreak="0">
    <w:nsid w:val="00000006"/>
    <w:multiLevelType w:val="hybridMultilevel"/>
    <w:tmpl w:val="A7561440"/>
    <w:lvl w:ilvl="0" w:tplc="5A969168">
      <w:numFmt w:val="none"/>
      <w:lvlText w:val=""/>
      <w:lvlJc w:val="left"/>
      <w:pPr>
        <w:tabs>
          <w:tab w:val="num" w:pos="360"/>
        </w:tabs>
      </w:pPr>
    </w:lvl>
    <w:lvl w:ilvl="1" w:tplc="DEE2092C">
      <w:numFmt w:val="decimal"/>
      <w:lvlText w:val=""/>
      <w:lvlJc w:val="left"/>
    </w:lvl>
    <w:lvl w:ilvl="2" w:tplc="259E77DA">
      <w:numFmt w:val="decimal"/>
      <w:lvlText w:val=""/>
      <w:lvlJc w:val="left"/>
    </w:lvl>
    <w:lvl w:ilvl="3" w:tplc="7CB25D44">
      <w:numFmt w:val="decimal"/>
      <w:lvlText w:val=""/>
      <w:lvlJc w:val="left"/>
    </w:lvl>
    <w:lvl w:ilvl="4" w:tplc="9522A780">
      <w:numFmt w:val="decimal"/>
      <w:lvlText w:val=""/>
      <w:lvlJc w:val="left"/>
    </w:lvl>
    <w:lvl w:ilvl="5" w:tplc="6B1A3EC0">
      <w:numFmt w:val="decimal"/>
      <w:lvlText w:val=""/>
      <w:lvlJc w:val="left"/>
    </w:lvl>
    <w:lvl w:ilvl="6" w:tplc="CC5ED188">
      <w:numFmt w:val="decimal"/>
      <w:lvlText w:val=""/>
      <w:lvlJc w:val="left"/>
    </w:lvl>
    <w:lvl w:ilvl="7" w:tplc="E0A6CECA">
      <w:numFmt w:val="decimal"/>
      <w:lvlText w:val=""/>
      <w:lvlJc w:val="left"/>
    </w:lvl>
    <w:lvl w:ilvl="8" w:tplc="C376415C">
      <w:numFmt w:val="decimal"/>
      <w:lvlText w:val=""/>
      <w:lvlJc w:val="left"/>
    </w:lvl>
  </w:abstractNum>
  <w:abstractNum w:abstractNumId="6" w15:restartNumberingAfterBreak="0">
    <w:nsid w:val="00000007"/>
    <w:multiLevelType w:val="hybridMultilevel"/>
    <w:tmpl w:val="EE54C922"/>
    <w:lvl w:ilvl="0" w:tplc="C1E87C52">
      <w:numFmt w:val="none"/>
      <w:lvlText w:val=""/>
      <w:lvlJc w:val="left"/>
      <w:pPr>
        <w:tabs>
          <w:tab w:val="num" w:pos="360"/>
        </w:tabs>
      </w:pPr>
    </w:lvl>
    <w:lvl w:ilvl="1" w:tplc="C3263C5A">
      <w:numFmt w:val="decimal"/>
      <w:lvlText w:val=""/>
      <w:lvlJc w:val="left"/>
    </w:lvl>
    <w:lvl w:ilvl="2" w:tplc="D1566BEE">
      <w:numFmt w:val="decimal"/>
      <w:lvlText w:val=""/>
      <w:lvlJc w:val="left"/>
    </w:lvl>
    <w:lvl w:ilvl="3" w:tplc="1AA0F47A">
      <w:numFmt w:val="decimal"/>
      <w:lvlText w:val=""/>
      <w:lvlJc w:val="left"/>
    </w:lvl>
    <w:lvl w:ilvl="4" w:tplc="8700B012">
      <w:numFmt w:val="decimal"/>
      <w:lvlText w:val=""/>
      <w:lvlJc w:val="left"/>
    </w:lvl>
    <w:lvl w:ilvl="5" w:tplc="311A1574">
      <w:numFmt w:val="decimal"/>
      <w:lvlText w:val=""/>
      <w:lvlJc w:val="left"/>
    </w:lvl>
    <w:lvl w:ilvl="6" w:tplc="7548CD4A">
      <w:numFmt w:val="decimal"/>
      <w:lvlText w:val=""/>
      <w:lvlJc w:val="left"/>
    </w:lvl>
    <w:lvl w:ilvl="7" w:tplc="12F6E9C6">
      <w:numFmt w:val="decimal"/>
      <w:lvlText w:val=""/>
      <w:lvlJc w:val="left"/>
    </w:lvl>
    <w:lvl w:ilvl="8" w:tplc="104E0182">
      <w:numFmt w:val="decimal"/>
      <w:lvlText w:val=""/>
      <w:lvlJc w:val="left"/>
    </w:lvl>
  </w:abstractNum>
  <w:abstractNum w:abstractNumId="7" w15:restartNumberingAfterBreak="0">
    <w:nsid w:val="00000008"/>
    <w:multiLevelType w:val="hybridMultilevel"/>
    <w:tmpl w:val="280E1FB0"/>
    <w:lvl w:ilvl="0" w:tplc="1E6A2D74">
      <w:numFmt w:val="none"/>
      <w:lvlText w:val=""/>
      <w:lvlJc w:val="left"/>
      <w:pPr>
        <w:tabs>
          <w:tab w:val="num" w:pos="360"/>
        </w:tabs>
      </w:pPr>
    </w:lvl>
    <w:lvl w:ilvl="1" w:tplc="108E6C9A">
      <w:numFmt w:val="decimal"/>
      <w:lvlText w:val=""/>
      <w:lvlJc w:val="left"/>
    </w:lvl>
    <w:lvl w:ilvl="2" w:tplc="D7CA2256">
      <w:numFmt w:val="decimal"/>
      <w:lvlText w:val=""/>
      <w:lvlJc w:val="left"/>
    </w:lvl>
    <w:lvl w:ilvl="3" w:tplc="9EB2A66E">
      <w:numFmt w:val="decimal"/>
      <w:lvlText w:val=""/>
      <w:lvlJc w:val="left"/>
    </w:lvl>
    <w:lvl w:ilvl="4" w:tplc="6FE414EC">
      <w:numFmt w:val="decimal"/>
      <w:lvlText w:val=""/>
      <w:lvlJc w:val="left"/>
    </w:lvl>
    <w:lvl w:ilvl="5" w:tplc="13FAD932">
      <w:numFmt w:val="decimal"/>
      <w:lvlText w:val=""/>
      <w:lvlJc w:val="left"/>
    </w:lvl>
    <w:lvl w:ilvl="6" w:tplc="F0407202">
      <w:numFmt w:val="decimal"/>
      <w:lvlText w:val=""/>
      <w:lvlJc w:val="left"/>
    </w:lvl>
    <w:lvl w:ilvl="7" w:tplc="2020AD02">
      <w:numFmt w:val="decimal"/>
      <w:lvlText w:val=""/>
      <w:lvlJc w:val="left"/>
    </w:lvl>
    <w:lvl w:ilvl="8" w:tplc="B9B4DA8A">
      <w:numFmt w:val="decimal"/>
      <w:lvlText w:val=""/>
      <w:lvlJc w:val="left"/>
    </w:lvl>
  </w:abstractNum>
  <w:abstractNum w:abstractNumId="8" w15:restartNumberingAfterBreak="0">
    <w:nsid w:val="00000009"/>
    <w:multiLevelType w:val="hybridMultilevel"/>
    <w:tmpl w:val="5B18FC78"/>
    <w:lvl w:ilvl="0" w:tplc="1DAA4266">
      <w:numFmt w:val="none"/>
      <w:lvlText w:val=""/>
      <w:lvlJc w:val="left"/>
      <w:pPr>
        <w:tabs>
          <w:tab w:val="num" w:pos="360"/>
        </w:tabs>
      </w:pPr>
    </w:lvl>
    <w:lvl w:ilvl="1" w:tplc="AAC4CEB6">
      <w:numFmt w:val="decimal"/>
      <w:lvlText w:val=""/>
      <w:lvlJc w:val="left"/>
    </w:lvl>
    <w:lvl w:ilvl="2" w:tplc="9D820B66">
      <w:numFmt w:val="decimal"/>
      <w:lvlText w:val=""/>
      <w:lvlJc w:val="left"/>
    </w:lvl>
    <w:lvl w:ilvl="3" w:tplc="911ED796">
      <w:numFmt w:val="decimal"/>
      <w:lvlText w:val=""/>
      <w:lvlJc w:val="left"/>
    </w:lvl>
    <w:lvl w:ilvl="4" w:tplc="467EB72C">
      <w:numFmt w:val="decimal"/>
      <w:lvlText w:val=""/>
      <w:lvlJc w:val="left"/>
    </w:lvl>
    <w:lvl w:ilvl="5" w:tplc="A8B6CBA8">
      <w:numFmt w:val="decimal"/>
      <w:lvlText w:val=""/>
      <w:lvlJc w:val="left"/>
    </w:lvl>
    <w:lvl w:ilvl="6" w:tplc="6ADE3468">
      <w:numFmt w:val="decimal"/>
      <w:lvlText w:val=""/>
      <w:lvlJc w:val="left"/>
    </w:lvl>
    <w:lvl w:ilvl="7" w:tplc="C0B69B9E">
      <w:numFmt w:val="decimal"/>
      <w:lvlText w:val=""/>
      <w:lvlJc w:val="left"/>
    </w:lvl>
    <w:lvl w:ilvl="8" w:tplc="96106630">
      <w:numFmt w:val="decimal"/>
      <w:lvlText w:val=""/>
      <w:lvlJc w:val="left"/>
    </w:lvl>
  </w:abstractNum>
  <w:abstractNum w:abstractNumId="9" w15:restartNumberingAfterBreak="0">
    <w:nsid w:val="02B46771"/>
    <w:multiLevelType w:val="hybridMultilevel"/>
    <w:tmpl w:val="40F09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D4D22"/>
    <w:multiLevelType w:val="hybridMultilevel"/>
    <w:tmpl w:val="C122D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D7AD7"/>
    <w:multiLevelType w:val="hybridMultilevel"/>
    <w:tmpl w:val="A16E9AF2"/>
    <w:lvl w:ilvl="0" w:tplc="F5C674FC">
      <w:start w:val="6"/>
      <w:numFmt w:val="bullet"/>
      <w:lvlText w:val="-"/>
      <w:lvlJc w:val="left"/>
      <w:pPr>
        <w:ind w:left="720" w:hanging="360"/>
      </w:pPr>
      <w:rPr>
        <w:rFonts w:ascii="Univers 57 Condensed Oblique" w:eastAsia="Cambria" w:hAnsi="Univers 57 Condensed Oblique"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2302F"/>
    <w:multiLevelType w:val="hybridMultilevel"/>
    <w:tmpl w:val="6EEA8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60057"/>
    <w:multiLevelType w:val="hybridMultilevel"/>
    <w:tmpl w:val="5F7EF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C5A21"/>
    <w:multiLevelType w:val="hybridMultilevel"/>
    <w:tmpl w:val="D5A83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87A59"/>
    <w:multiLevelType w:val="hybridMultilevel"/>
    <w:tmpl w:val="1410E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D6C9E"/>
    <w:multiLevelType w:val="hybridMultilevel"/>
    <w:tmpl w:val="62E2EF3A"/>
    <w:lvl w:ilvl="0" w:tplc="F5C674FC">
      <w:start w:val="6"/>
      <w:numFmt w:val="bullet"/>
      <w:lvlText w:val="-"/>
      <w:lvlJc w:val="left"/>
      <w:pPr>
        <w:ind w:left="720" w:hanging="360"/>
      </w:pPr>
      <w:rPr>
        <w:rFonts w:ascii="Univers 57 Condensed Oblique" w:eastAsia="Cambria" w:hAnsi="Univers 57 Condensed Obliq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B2A77"/>
    <w:multiLevelType w:val="hybridMultilevel"/>
    <w:tmpl w:val="67F46362"/>
    <w:lvl w:ilvl="0" w:tplc="F5C674FC">
      <w:start w:val="6"/>
      <w:numFmt w:val="bullet"/>
      <w:lvlText w:val="-"/>
      <w:lvlJc w:val="left"/>
      <w:pPr>
        <w:ind w:left="720" w:hanging="360"/>
      </w:pPr>
      <w:rPr>
        <w:rFonts w:ascii="Univers 57 Condensed Oblique" w:eastAsia="Cambria" w:hAnsi="Univers 57 Condensed Oblique"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20723"/>
    <w:multiLevelType w:val="hybridMultilevel"/>
    <w:tmpl w:val="F0F8F1E6"/>
    <w:lvl w:ilvl="0" w:tplc="F5C674FC">
      <w:start w:val="6"/>
      <w:numFmt w:val="bullet"/>
      <w:lvlText w:val="-"/>
      <w:lvlJc w:val="left"/>
      <w:pPr>
        <w:ind w:left="360" w:hanging="360"/>
      </w:pPr>
      <w:rPr>
        <w:rFonts w:ascii="Univers 57 Condensed Oblique" w:eastAsia="Cambria" w:hAnsi="Univers 57 Condensed Oblique"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484A80"/>
    <w:multiLevelType w:val="hybridMultilevel"/>
    <w:tmpl w:val="C854F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C75DB"/>
    <w:multiLevelType w:val="hybridMultilevel"/>
    <w:tmpl w:val="3E827678"/>
    <w:lvl w:ilvl="0" w:tplc="F5C674FC">
      <w:start w:val="6"/>
      <w:numFmt w:val="bullet"/>
      <w:lvlText w:val="-"/>
      <w:lvlJc w:val="left"/>
      <w:pPr>
        <w:ind w:left="720" w:hanging="360"/>
      </w:pPr>
      <w:rPr>
        <w:rFonts w:ascii="Univers 57 Condensed Oblique" w:eastAsia="Cambria" w:hAnsi="Univers 57 Condensed Obliq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11C51"/>
    <w:multiLevelType w:val="multilevel"/>
    <w:tmpl w:val="3210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15C5B"/>
    <w:multiLevelType w:val="hybridMultilevel"/>
    <w:tmpl w:val="AF4C8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B0AB9"/>
    <w:multiLevelType w:val="hybridMultilevel"/>
    <w:tmpl w:val="2CA64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9341A"/>
    <w:multiLevelType w:val="hybridMultilevel"/>
    <w:tmpl w:val="23526AF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5" w15:restartNumberingAfterBreak="0">
    <w:nsid w:val="5B7A1A89"/>
    <w:multiLevelType w:val="hybridMultilevel"/>
    <w:tmpl w:val="59D4717A"/>
    <w:lvl w:ilvl="0" w:tplc="F5C674FC">
      <w:start w:val="6"/>
      <w:numFmt w:val="bullet"/>
      <w:lvlText w:val="-"/>
      <w:lvlJc w:val="left"/>
      <w:pPr>
        <w:ind w:left="811" w:hanging="360"/>
      </w:pPr>
      <w:rPr>
        <w:rFonts w:ascii="Univers 57 Condensed Oblique" w:eastAsia="Cambria" w:hAnsi="Univers 57 Condensed Oblique" w:cs="Times New Roman"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6" w15:restartNumberingAfterBreak="0">
    <w:nsid w:val="621E5417"/>
    <w:multiLevelType w:val="hybridMultilevel"/>
    <w:tmpl w:val="693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740FA"/>
    <w:multiLevelType w:val="hybridMultilevel"/>
    <w:tmpl w:val="01FC8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99572">
    <w:abstractNumId w:val="26"/>
  </w:num>
  <w:num w:numId="2" w16cid:durableId="721296134">
    <w:abstractNumId w:val="17"/>
  </w:num>
  <w:num w:numId="3" w16cid:durableId="2066635643">
    <w:abstractNumId w:val="24"/>
  </w:num>
  <w:num w:numId="4" w16cid:durableId="1187721068">
    <w:abstractNumId w:val="25"/>
  </w:num>
  <w:num w:numId="5" w16cid:durableId="1470173757">
    <w:abstractNumId w:val="11"/>
  </w:num>
  <w:num w:numId="6" w16cid:durableId="2055037577">
    <w:abstractNumId w:val="16"/>
  </w:num>
  <w:num w:numId="7" w16cid:durableId="1191070179">
    <w:abstractNumId w:val="20"/>
  </w:num>
  <w:num w:numId="8" w16cid:durableId="1235622833">
    <w:abstractNumId w:val="18"/>
  </w:num>
  <w:num w:numId="9" w16cid:durableId="372466203">
    <w:abstractNumId w:val="0"/>
  </w:num>
  <w:num w:numId="10" w16cid:durableId="769356340">
    <w:abstractNumId w:val="1"/>
  </w:num>
  <w:num w:numId="11" w16cid:durableId="1204560820">
    <w:abstractNumId w:val="2"/>
  </w:num>
  <w:num w:numId="12" w16cid:durableId="5793411">
    <w:abstractNumId w:val="3"/>
  </w:num>
  <w:num w:numId="13" w16cid:durableId="1942955330">
    <w:abstractNumId w:val="4"/>
  </w:num>
  <w:num w:numId="14" w16cid:durableId="1127964672">
    <w:abstractNumId w:val="5"/>
  </w:num>
  <w:num w:numId="15" w16cid:durableId="793207995">
    <w:abstractNumId w:val="6"/>
  </w:num>
  <w:num w:numId="16" w16cid:durableId="1364475431">
    <w:abstractNumId w:val="10"/>
  </w:num>
  <w:num w:numId="17" w16cid:durableId="603078527">
    <w:abstractNumId w:val="7"/>
  </w:num>
  <w:num w:numId="18" w16cid:durableId="1465154194">
    <w:abstractNumId w:val="8"/>
  </w:num>
  <w:num w:numId="19" w16cid:durableId="1527015334">
    <w:abstractNumId w:val="15"/>
  </w:num>
  <w:num w:numId="20" w16cid:durableId="1056316303">
    <w:abstractNumId w:val="14"/>
  </w:num>
  <w:num w:numId="21" w16cid:durableId="2062897837">
    <w:abstractNumId w:val="9"/>
  </w:num>
  <w:num w:numId="22" w16cid:durableId="1870678353">
    <w:abstractNumId w:val="19"/>
  </w:num>
  <w:num w:numId="23" w16cid:durableId="1587037523">
    <w:abstractNumId w:val="23"/>
  </w:num>
  <w:num w:numId="24" w16cid:durableId="996108473">
    <w:abstractNumId w:val="22"/>
  </w:num>
  <w:num w:numId="25" w16cid:durableId="61103235">
    <w:abstractNumId w:val="27"/>
  </w:num>
  <w:num w:numId="26" w16cid:durableId="1074476082">
    <w:abstractNumId w:val="12"/>
  </w:num>
  <w:num w:numId="27" w16cid:durableId="981275249">
    <w:abstractNumId w:val="13"/>
  </w:num>
  <w:num w:numId="28" w16cid:durableId="15456795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91"/>
    <w:rsid w:val="0000295D"/>
    <w:rsid w:val="00006D8B"/>
    <w:rsid w:val="00010BB6"/>
    <w:rsid w:val="00010F81"/>
    <w:rsid w:val="00015D99"/>
    <w:rsid w:val="00030835"/>
    <w:rsid w:val="0004370F"/>
    <w:rsid w:val="0005758D"/>
    <w:rsid w:val="00063AA4"/>
    <w:rsid w:val="000656F8"/>
    <w:rsid w:val="00072F28"/>
    <w:rsid w:val="00072F7D"/>
    <w:rsid w:val="0007796E"/>
    <w:rsid w:val="0008054D"/>
    <w:rsid w:val="00090163"/>
    <w:rsid w:val="00093BDF"/>
    <w:rsid w:val="000B1C35"/>
    <w:rsid w:val="000C0966"/>
    <w:rsid w:val="000C47D5"/>
    <w:rsid w:val="000D27D6"/>
    <w:rsid w:val="001076ED"/>
    <w:rsid w:val="00115983"/>
    <w:rsid w:val="001215A7"/>
    <w:rsid w:val="001243A7"/>
    <w:rsid w:val="00124DD5"/>
    <w:rsid w:val="001268AA"/>
    <w:rsid w:val="001415D5"/>
    <w:rsid w:val="0014470A"/>
    <w:rsid w:val="00155EC1"/>
    <w:rsid w:val="001677F3"/>
    <w:rsid w:val="00172C61"/>
    <w:rsid w:val="001742ED"/>
    <w:rsid w:val="0017486C"/>
    <w:rsid w:val="00174D43"/>
    <w:rsid w:val="001A78A5"/>
    <w:rsid w:val="001B2FCA"/>
    <w:rsid w:val="001B6B15"/>
    <w:rsid w:val="001C67B7"/>
    <w:rsid w:val="001C6EC3"/>
    <w:rsid w:val="001D333C"/>
    <w:rsid w:val="001D3AC7"/>
    <w:rsid w:val="001E2EDA"/>
    <w:rsid w:val="001E7F2B"/>
    <w:rsid w:val="001F5386"/>
    <w:rsid w:val="001F7657"/>
    <w:rsid w:val="00200CFE"/>
    <w:rsid w:val="0020192A"/>
    <w:rsid w:val="00206F19"/>
    <w:rsid w:val="00213F57"/>
    <w:rsid w:val="00220C95"/>
    <w:rsid w:val="00243CA6"/>
    <w:rsid w:val="00255C7B"/>
    <w:rsid w:val="00263D12"/>
    <w:rsid w:val="00276069"/>
    <w:rsid w:val="002962E0"/>
    <w:rsid w:val="002A2423"/>
    <w:rsid w:val="002A4257"/>
    <w:rsid w:val="002B5091"/>
    <w:rsid w:val="002B67FC"/>
    <w:rsid w:val="002E380C"/>
    <w:rsid w:val="002E3AF1"/>
    <w:rsid w:val="002E656D"/>
    <w:rsid w:val="002F2C79"/>
    <w:rsid w:val="002F4A4F"/>
    <w:rsid w:val="002F4B12"/>
    <w:rsid w:val="00323654"/>
    <w:rsid w:val="0037768C"/>
    <w:rsid w:val="003A2BF3"/>
    <w:rsid w:val="003B60DC"/>
    <w:rsid w:val="003B7F2A"/>
    <w:rsid w:val="003F186B"/>
    <w:rsid w:val="00400878"/>
    <w:rsid w:val="00400CE7"/>
    <w:rsid w:val="0040229C"/>
    <w:rsid w:val="00407BE9"/>
    <w:rsid w:val="00410D31"/>
    <w:rsid w:val="00420437"/>
    <w:rsid w:val="00435044"/>
    <w:rsid w:val="0044367E"/>
    <w:rsid w:val="00450BBB"/>
    <w:rsid w:val="004679A1"/>
    <w:rsid w:val="0049400E"/>
    <w:rsid w:val="004972BC"/>
    <w:rsid w:val="004C1150"/>
    <w:rsid w:val="004C2032"/>
    <w:rsid w:val="004C2398"/>
    <w:rsid w:val="004C5834"/>
    <w:rsid w:val="004E1F0A"/>
    <w:rsid w:val="004E3B8A"/>
    <w:rsid w:val="004E40A7"/>
    <w:rsid w:val="004F3EBC"/>
    <w:rsid w:val="005132E1"/>
    <w:rsid w:val="0051598E"/>
    <w:rsid w:val="0053001F"/>
    <w:rsid w:val="00535AAB"/>
    <w:rsid w:val="00540923"/>
    <w:rsid w:val="005517EA"/>
    <w:rsid w:val="00561EC1"/>
    <w:rsid w:val="0056686C"/>
    <w:rsid w:val="0057574F"/>
    <w:rsid w:val="00580A51"/>
    <w:rsid w:val="005956FB"/>
    <w:rsid w:val="005A06B2"/>
    <w:rsid w:val="005B52E2"/>
    <w:rsid w:val="005C2890"/>
    <w:rsid w:val="005C5735"/>
    <w:rsid w:val="005D290F"/>
    <w:rsid w:val="005D788C"/>
    <w:rsid w:val="005E1936"/>
    <w:rsid w:val="005E6590"/>
    <w:rsid w:val="005F6A74"/>
    <w:rsid w:val="006114D8"/>
    <w:rsid w:val="006339F8"/>
    <w:rsid w:val="00641B63"/>
    <w:rsid w:val="00646F15"/>
    <w:rsid w:val="0064726B"/>
    <w:rsid w:val="006550AB"/>
    <w:rsid w:val="00661E66"/>
    <w:rsid w:val="00696A69"/>
    <w:rsid w:val="006B01D8"/>
    <w:rsid w:val="006B4FD8"/>
    <w:rsid w:val="006C3049"/>
    <w:rsid w:val="006E6B79"/>
    <w:rsid w:val="00701D3B"/>
    <w:rsid w:val="0070390C"/>
    <w:rsid w:val="0071175F"/>
    <w:rsid w:val="0072793D"/>
    <w:rsid w:val="007507EC"/>
    <w:rsid w:val="00756A21"/>
    <w:rsid w:val="0076246F"/>
    <w:rsid w:val="00762B28"/>
    <w:rsid w:val="00774FCC"/>
    <w:rsid w:val="007854B3"/>
    <w:rsid w:val="007A7691"/>
    <w:rsid w:val="007B76F5"/>
    <w:rsid w:val="007D1BE4"/>
    <w:rsid w:val="007D2BCB"/>
    <w:rsid w:val="007D2BEE"/>
    <w:rsid w:val="007D4658"/>
    <w:rsid w:val="007D7F64"/>
    <w:rsid w:val="007E5D23"/>
    <w:rsid w:val="007F6840"/>
    <w:rsid w:val="00802783"/>
    <w:rsid w:val="008149AD"/>
    <w:rsid w:val="00820BB9"/>
    <w:rsid w:val="008217B0"/>
    <w:rsid w:val="00822C01"/>
    <w:rsid w:val="00824306"/>
    <w:rsid w:val="008436A8"/>
    <w:rsid w:val="00850683"/>
    <w:rsid w:val="00856DE2"/>
    <w:rsid w:val="008702CB"/>
    <w:rsid w:val="00880E84"/>
    <w:rsid w:val="00897694"/>
    <w:rsid w:val="008A33B5"/>
    <w:rsid w:val="008C0CBB"/>
    <w:rsid w:val="008E1DC1"/>
    <w:rsid w:val="008F0086"/>
    <w:rsid w:val="0090189D"/>
    <w:rsid w:val="009104A3"/>
    <w:rsid w:val="00911BD6"/>
    <w:rsid w:val="00912853"/>
    <w:rsid w:val="00913A5F"/>
    <w:rsid w:val="009223C5"/>
    <w:rsid w:val="00923A0B"/>
    <w:rsid w:val="00923EAA"/>
    <w:rsid w:val="00924E97"/>
    <w:rsid w:val="00925341"/>
    <w:rsid w:val="0092678D"/>
    <w:rsid w:val="00936329"/>
    <w:rsid w:val="00936D1B"/>
    <w:rsid w:val="009504E8"/>
    <w:rsid w:val="0095061C"/>
    <w:rsid w:val="009535C1"/>
    <w:rsid w:val="0096083E"/>
    <w:rsid w:val="0097567E"/>
    <w:rsid w:val="009838D5"/>
    <w:rsid w:val="009873E0"/>
    <w:rsid w:val="009A074E"/>
    <w:rsid w:val="009A2FC6"/>
    <w:rsid w:val="009A5E27"/>
    <w:rsid w:val="009A7C7B"/>
    <w:rsid w:val="009B1D8D"/>
    <w:rsid w:val="009C6577"/>
    <w:rsid w:val="00A04903"/>
    <w:rsid w:val="00A10630"/>
    <w:rsid w:val="00A1141E"/>
    <w:rsid w:val="00A14025"/>
    <w:rsid w:val="00A325E8"/>
    <w:rsid w:val="00A33CC3"/>
    <w:rsid w:val="00A52065"/>
    <w:rsid w:val="00A56870"/>
    <w:rsid w:val="00A6466C"/>
    <w:rsid w:val="00A657D8"/>
    <w:rsid w:val="00A7010D"/>
    <w:rsid w:val="00A81949"/>
    <w:rsid w:val="00A85B3C"/>
    <w:rsid w:val="00A9382E"/>
    <w:rsid w:val="00AA35E2"/>
    <w:rsid w:val="00AB4EE8"/>
    <w:rsid w:val="00AC04A6"/>
    <w:rsid w:val="00AC7821"/>
    <w:rsid w:val="00AE6745"/>
    <w:rsid w:val="00B0164E"/>
    <w:rsid w:val="00B0652E"/>
    <w:rsid w:val="00B07AB5"/>
    <w:rsid w:val="00B10A70"/>
    <w:rsid w:val="00B151A3"/>
    <w:rsid w:val="00B43F2F"/>
    <w:rsid w:val="00B67DFD"/>
    <w:rsid w:val="00B73C9F"/>
    <w:rsid w:val="00B76F4B"/>
    <w:rsid w:val="00B83040"/>
    <w:rsid w:val="00B96BE9"/>
    <w:rsid w:val="00BA1E81"/>
    <w:rsid w:val="00BA24E9"/>
    <w:rsid w:val="00BA37A8"/>
    <w:rsid w:val="00BC0401"/>
    <w:rsid w:val="00BC5F9C"/>
    <w:rsid w:val="00BD7E9B"/>
    <w:rsid w:val="00BE05AF"/>
    <w:rsid w:val="00BE3616"/>
    <w:rsid w:val="00BE3FD5"/>
    <w:rsid w:val="00C01790"/>
    <w:rsid w:val="00C02ADD"/>
    <w:rsid w:val="00C033D9"/>
    <w:rsid w:val="00C0486A"/>
    <w:rsid w:val="00C16531"/>
    <w:rsid w:val="00C254DD"/>
    <w:rsid w:val="00C3407D"/>
    <w:rsid w:val="00C34B9A"/>
    <w:rsid w:val="00C35445"/>
    <w:rsid w:val="00C45FAD"/>
    <w:rsid w:val="00C80084"/>
    <w:rsid w:val="00C868B2"/>
    <w:rsid w:val="00C9762E"/>
    <w:rsid w:val="00CA7693"/>
    <w:rsid w:val="00CB1B3B"/>
    <w:rsid w:val="00CB3E08"/>
    <w:rsid w:val="00CB498C"/>
    <w:rsid w:val="00CC5FA0"/>
    <w:rsid w:val="00CD05B6"/>
    <w:rsid w:val="00CE464C"/>
    <w:rsid w:val="00CE685A"/>
    <w:rsid w:val="00CF27FA"/>
    <w:rsid w:val="00D019DF"/>
    <w:rsid w:val="00D0562B"/>
    <w:rsid w:val="00D13E2D"/>
    <w:rsid w:val="00D17EDA"/>
    <w:rsid w:val="00D245C9"/>
    <w:rsid w:val="00D351A8"/>
    <w:rsid w:val="00D50A0B"/>
    <w:rsid w:val="00D6346B"/>
    <w:rsid w:val="00D744CF"/>
    <w:rsid w:val="00D9113E"/>
    <w:rsid w:val="00DA12CE"/>
    <w:rsid w:val="00DB12BA"/>
    <w:rsid w:val="00DC50C0"/>
    <w:rsid w:val="00DC760E"/>
    <w:rsid w:val="00DD03E2"/>
    <w:rsid w:val="00DD24A7"/>
    <w:rsid w:val="00DF4AF4"/>
    <w:rsid w:val="00DF63E2"/>
    <w:rsid w:val="00E149ED"/>
    <w:rsid w:val="00E16561"/>
    <w:rsid w:val="00E23104"/>
    <w:rsid w:val="00E232A9"/>
    <w:rsid w:val="00E33ABA"/>
    <w:rsid w:val="00E92D7D"/>
    <w:rsid w:val="00EA0479"/>
    <w:rsid w:val="00EA3B1B"/>
    <w:rsid w:val="00EB51A0"/>
    <w:rsid w:val="00EB7E0B"/>
    <w:rsid w:val="00EC1FDA"/>
    <w:rsid w:val="00F04F36"/>
    <w:rsid w:val="00F33BCA"/>
    <w:rsid w:val="00F41F26"/>
    <w:rsid w:val="00F50841"/>
    <w:rsid w:val="00F71AF5"/>
    <w:rsid w:val="00F86C0C"/>
    <w:rsid w:val="00FA3DAC"/>
    <w:rsid w:val="00FA70F7"/>
    <w:rsid w:val="00FA7BDF"/>
    <w:rsid w:val="00FB1E55"/>
    <w:rsid w:val="00FB54B3"/>
    <w:rsid w:val="00FB5791"/>
    <w:rsid w:val="00FC07FA"/>
    <w:rsid w:val="00FC3BD0"/>
    <w:rsid w:val="00FD1C08"/>
    <w:rsid w:val="00FE3144"/>
    <w:rsid w:val="00FF08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9108CD"/>
  <w15:chartTrackingRefBased/>
  <w15:docId w15:val="{80BDD4DD-6E2B-EA43-A964-A7511E80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535C1"/>
    <w:rPr>
      <w:rFonts w:ascii="Times New Roman" w:eastAsia="Times New Roman" w:hAnsi="Times New Roman"/>
      <w:sz w:val="24"/>
      <w:szCs w:val="24"/>
    </w:rPr>
  </w:style>
  <w:style w:type="paragraph" w:styleId="Heading1">
    <w:name w:val="heading 1"/>
    <w:basedOn w:val="Normal"/>
    <w:next w:val="Normal"/>
    <w:link w:val="Heading1Char"/>
    <w:uiPriority w:val="1"/>
    <w:qFormat/>
    <w:rsid w:val="00E92D7D"/>
    <w:pPr>
      <w:keepNext/>
      <w:keepLines/>
      <w:spacing w:line="276" w:lineRule="auto"/>
      <w:outlineLvl w:val="0"/>
    </w:pPr>
    <w:rPr>
      <w:rFonts w:ascii="Calibri Light" w:hAnsi="Calibri Light"/>
      <w:color w:val="2E74B5"/>
      <w:kern w:val="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36D1B"/>
    <w:pPr>
      <w:ind w:left="720"/>
      <w:contextualSpacing/>
    </w:pPr>
    <w:rPr>
      <w:rFonts w:ascii="Univers 57 Condensed Oblique" w:eastAsia="Cambria" w:hAnsi="Univers 57 Condensed Oblique"/>
      <w:i/>
      <w:color w:val="000000"/>
      <w:spacing w:val="-5"/>
      <w:sz w:val="32"/>
    </w:rPr>
  </w:style>
  <w:style w:type="table" w:styleId="TableGrid">
    <w:name w:val="Table Grid"/>
    <w:basedOn w:val="TableNormal"/>
    <w:rsid w:val="001415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90189D"/>
    <w:pPr>
      <w:tabs>
        <w:tab w:val="center" w:pos="4320"/>
        <w:tab w:val="right" w:pos="8640"/>
      </w:tabs>
    </w:pPr>
    <w:rPr>
      <w:rFonts w:ascii="Univers 57 Condensed Oblique" w:eastAsia="Cambria" w:hAnsi="Univers 57 Condensed Oblique"/>
      <w:i/>
      <w:color w:val="000000"/>
      <w:spacing w:val="-5"/>
      <w:sz w:val="32"/>
    </w:rPr>
  </w:style>
  <w:style w:type="character" w:customStyle="1" w:styleId="FooterChar">
    <w:name w:val="Footer Char"/>
    <w:link w:val="Footer"/>
    <w:rsid w:val="0090189D"/>
    <w:rPr>
      <w:rFonts w:ascii="Univers 57 Condensed Oblique" w:hAnsi="Univers 57 Condensed Oblique"/>
      <w:i/>
      <w:color w:val="000000"/>
      <w:spacing w:val="-5"/>
      <w:sz w:val="32"/>
    </w:rPr>
  </w:style>
  <w:style w:type="character" w:styleId="PageNumber">
    <w:name w:val="page number"/>
    <w:basedOn w:val="DefaultParagraphFont"/>
    <w:rsid w:val="0090189D"/>
  </w:style>
  <w:style w:type="paragraph" w:styleId="Header">
    <w:name w:val="header"/>
    <w:basedOn w:val="Normal"/>
    <w:link w:val="HeaderChar"/>
    <w:rsid w:val="0090189D"/>
    <w:pPr>
      <w:tabs>
        <w:tab w:val="center" w:pos="4320"/>
        <w:tab w:val="right" w:pos="8640"/>
      </w:tabs>
    </w:pPr>
    <w:rPr>
      <w:rFonts w:ascii="Univers 57 Condensed Oblique" w:eastAsia="Cambria" w:hAnsi="Univers 57 Condensed Oblique"/>
      <w:i/>
      <w:color w:val="000000"/>
      <w:spacing w:val="-5"/>
      <w:sz w:val="32"/>
    </w:rPr>
  </w:style>
  <w:style w:type="character" w:customStyle="1" w:styleId="HeaderChar">
    <w:name w:val="Header Char"/>
    <w:link w:val="Header"/>
    <w:rsid w:val="0090189D"/>
    <w:rPr>
      <w:rFonts w:ascii="Univers 57 Condensed Oblique" w:hAnsi="Univers 57 Condensed Oblique"/>
      <w:i/>
      <w:color w:val="000000"/>
      <w:spacing w:val="-5"/>
      <w:sz w:val="32"/>
    </w:rPr>
  </w:style>
  <w:style w:type="paragraph" w:styleId="BalloonText">
    <w:name w:val="Balloon Text"/>
    <w:basedOn w:val="Normal"/>
    <w:link w:val="BalloonTextChar"/>
    <w:rsid w:val="00FC3BD0"/>
    <w:rPr>
      <w:rFonts w:ascii="Lucida Grande" w:hAnsi="Lucida Grande" w:cs="Lucida Grande"/>
      <w:sz w:val="18"/>
      <w:szCs w:val="18"/>
    </w:rPr>
  </w:style>
  <w:style w:type="character" w:customStyle="1" w:styleId="BalloonTextChar">
    <w:name w:val="Balloon Text Char"/>
    <w:link w:val="BalloonText"/>
    <w:rsid w:val="00FC3BD0"/>
    <w:rPr>
      <w:rFonts w:ascii="Lucida Grande" w:eastAsia="Times New Roman" w:hAnsi="Lucida Grande" w:cs="Lucida Grande"/>
      <w:sz w:val="18"/>
      <w:szCs w:val="18"/>
    </w:rPr>
  </w:style>
  <w:style w:type="paragraph" w:styleId="NormalWeb">
    <w:name w:val="Normal (Web)"/>
    <w:basedOn w:val="Normal"/>
    <w:uiPriority w:val="99"/>
    <w:unhideWhenUsed/>
    <w:rsid w:val="0049400E"/>
    <w:pPr>
      <w:spacing w:before="100" w:beforeAutospacing="1" w:after="100" w:afterAutospacing="1"/>
    </w:pPr>
    <w:rPr>
      <w:rFonts w:ascii="Times" w:eastAsia="Cambria" w:hAnsi="Times"/>
      <w:sz w:val="20"/>
      <w:szCs w:val="20"/>
    </w:rPr>
  </w:style>
  <w:style w:type="character" w:styleId="Hyperlink">
    <w:name w:val="Hyperlink"/>
    <w:rsid w:val="0076246F"/>
    <w:rPr>
      <w:color w:val="0000FF"/>
      <w:u w:val="single"/>
    </w:rPr>
  </w:style>
  <w:style w:type="character" w:styleId="FollowedHyperlink">
    <w:name w:val="FollowedHyperlink"/>
    <w:rsid w:val="0097567E"/>
    <w:rPr>
      <w:color w:val="800080"/>
      <w:u w:val="single"/>
    </w:rPr>
  </w:style>
  <w:style w:type="paragraph" w:customStyle="1" w:styleId="p1">
    <w:name w:val="p1"/>
    <w:basedOn w:val="Normal"/>
    <w:rsid w:val="00C254DD"/>
    <w:rPr>
      <w:rFonts w:ascii="Helvetica" w:eastAsia="Cambria" w:hAnsi="Helvetica"/>
      <w:color w:val="FF543E"/>
      <w:sz w:val="9"/>
      <w:szCs w:val="9"/>
    </w:rPr>
  </w:style>
  <w:style w:type="character" w:customStyle="1" w:styleId="Heading1Char">
    <w:name w:val="Heading 1 Char"/>
    <w:link w:val="Heading1"/>
    <w:uiPriority w:val="1"/>
    <w:rsid w:val="00E92D7D"/>
    <w:rPr>
      <w:rFonts w:ascii="Calibri Light" w:eastAsia="Times New Roman" w:hAnsi="Calibri Light"/>
      <w:color w:val="2E74B5"/>
      <w:kern w:val="2"/>
      <w:sz w:val="32"/>
      <w:szCs w:val="32"/>
      <w:lang w:eastAsia="ja-JP"/>
    </w:rPr>
  </w:style>
  <w:style w:type="paragraph" w:styleId="Closing">
    <w:name w:val="Closing"/>
    <w:basedOn w:val="Normal"/>
    <w:link w:val="ClosingChar"/>
    <w:uiPriority w:val="1"/>
    <w:qFormat/>
    <w:rsid w:val="00E92D7D"/>
    <w:pPr>
      <w:spacing w:after="600"/>
    </w:pPr>
    <w:rPr>
      <w:rFonts w:ascii="Calibri" w:hAnsi="Calibri"/>
      <w:kern w:val="2"/>
      <w:sz w:val="22"/>
      <w:szCs w:val="22"/>
      <w:lang w:eastAsia="ja-JP"/>
    </w:rPr>
  </w:style>
  <w:style w:type="character" w:customStyle="1" w:styleId="ClosingChar">
    <w:name w:val="Closing Char"/>
    <w:link w:val="Closing"/>
    <w:uiPriority w:val="1"/>
    <w:rsid w:val="00E92D7D"/>
    <w:rPr>
      <w:rFonts w:ascii="Calibri" w:eastAsia="Times New Roman" w:hAnsi="Calibri"/>
      <w:kern w:val="2"/>
      <w:sz w:val="22"/>
      <w:szCs w:val="22"/>
      <w:lang w:eastAsia="ja-JP"/>
    </w:rPr>
  </w:style>
  <w:style w:type="character" w:styleId="UnresolvedMention">
    <w:name w:val="Unresolved Mention"/>
    <w:uiPriority w:val="47"/>
    <w:rsid w:val="00923A0B"/>
    <w:rPr>
      <w:color w:val="808080"/>
      <w:shd w:val="clear" w:color="auto" w:fill="E6E6E6"/>
    </w:rPr>
  </w:style>
  <w:style w:type="paragraph" w:styleId="Revision">
    <w:name w:val="Revision"/>
    <w:hidden/>
    <w:rsid w:val="003B7F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3211">
      <w:bodyDiv w:val="1"/>
      <w:marLeft w:val="0"/>
      <w:marRight w:val="0"/>
      <w:marTop w:val="0"/>
      <w:marBottom w:val="0"/>
      <w:divBdr>
        <w:top w:val="none" w:sz="0" w:space="0" w:color="auto"/>
        <w:left w:val="none" w:sz="0" w:space="0" w:color="auto"/>
        <w:bottom w:val="none" w:sz="0" w:space="0" w:color="auto"/>
        <w:right w:val="none" w:sz="0" w:space="0" w:color="auto"/>
      </w:divBdr>
    </w:div>
    <w:div w:id="293142990">
      <w:bodyDiv w:val="1"/>
      <w:marLeft w:val="0"/>
      <w:marRight w:val="0"/>
      <w:marTop w:val="0"/>
      <w:marBottom w:val="0"/>
      <w:divBdr>
        <w:top w:val="none" w:sz="0" w:space="0" w:color="auto"/>
        <w:left w:val="none" w:sz="0" w:space="0" w:color="auto"/>
        <w:bottom w:val="none" w:sz="0" w:space="0" w:color="auto"/>
        <w:right w:val="none" w:sz="0" w:space="0" w:color="auto"/>
      </w:divBdr>
    </w:div>
    <w:div w:id="539980734">
      <w:bodyDiv w:val="1"/>
      <w:marLeft w:val="0"/>
      <w:marRight w:val="0"/>
      <w:marTop w:val="0"/>
      <w:marBottom w:val="0"/>
      <w:divBdr>
        <w:top w:val="none" w:sz="0" w:space="0" w:color="auto"/>
        <w:left w:val="none" w:sz="0" w:space="0" w:color="auto"/>
        <w:bottom w:val="none" w:sz="0" w:space="0" w:color="auto"/>
        <w:right w:val="none" w:sz="0" w:space="0" w:color="auto"/>
      </w:divBdr>
      <w:divsChild>
        <w:div w:id="895899635">
          <w:marLeft w:val="0"/>
          <w:marRight w:val="0"/>
          <w:marTop w:val="0"/>
          <w:marBottom w:val="0"/>
          <w:divBdr>
            <w:top w:val="none" w:sz="0" w:space="0" w:color="auto"/>
            <w:left w:val="none" w:sz="0" w:space="0" w:color="auto"/>
            <w:bottom w:val="none" w:sz="0" w:space="0" w:color="auto"/>
            <w:right w:val="none" w:sz="0" w:space="0" w:color="auto"/>
          </w:divBdr>
          <w:divsChild>
            <w:div w:id="11537779">
              <w:marLeft w:val="0"/>
              <w:marRight w:val="0"/>
              <w:marTop w:val="0"/>
              <w:marBottom w:val="0"/>
              <w:divBdr>
                <w:top w:val="none" w:sz="0" w:space="0" w:color="auto"/>
                <w:left w:val="none" w:sz="0" w:space="0" w:color="auto"/>
                <w:bottom w:val="none" w:sz="0" w:space="0" w:color="auto"/>
                <w:right w:val="none" w:sz="0" w:space="0" w:color="auto"/>
              </w:divBdr>
              <w:divsChild>
                <w:div w:id="414590625">
                  <w:marLeft w:val="0"/>
                  <w:marRight w:val="0"/>
                  <w:marTop w:val="0"/>
                  <w:marBottom w:val="0"/>
                  <w:divBdr>
                    <w:top w:val="none" w:sz="0" w:space="0" w:color="auto"/>
                    <w:left w:val="none" w:sz="0" w:space="0" w:color="auto"/>
                    <w:bottom w:val="none" w:sz="0" w:space="0" w:color="auto"/>
                    <w:right w:val="none" w:sz="0" w:space="0" w:color="auto"/>
                  </w:divBdr>
                </w:div>
              </w:divsChild>
            </w:div>
            <w:div w:id="97604655">
              <w:marLeft w:val="0"/>
              <w:marRight w:val="0"/>
              <w:marTop w:val="0"/>
              <w:marBottom w:val="0"/>
              <w:divBdr>
                <w:top w:val="none" w:sz="0" w:space="0" w:color="auto"/>
                <w:left w:val="none" w:sz="0" w:space="0" w:color="auto"/>
                <w:bottom w:val="none" w:sz="0" w:space="0" w:color="auto"/>
                <w:right w:val="none" w:sz="0" w:space="0" w:color="auto"/>
              </w:divBdr>
              <w:divsChild>
                <w:div w:id="1622765576">
                  <w:marLeft w:val="0"/>
                  <w:marRight w:val="0"/>
                  <w:marTop w:val="0"/>
                  <w:marBottom w:val="0"/>
                  <w:divBdr>
                    <w:top w:val="none" w:sz="0" w:space="0" w:color="auto"/>
                    <w:left w:val="none" w:sz="0" w:space="0" w:color="auto"/>
                    <w:bottom w:val="none" w:sz="0" w:space="0" w:color="auto"/>
                    <w:right w:val="none" w:sz="0" w:space="0" w:color="auto"/>
                  </w:divBdr>
                </w:div>
              </w:divsChild>
            </w:div>
            <w:div w:id="317074571">
              <w:marLeft w:val="0"/>
              <w:marRight w:val="0"/>
              <w:marTop w:val="0"/>
              <w:marBottom w:val="0"/>
              <w:divBdr>
                <w:top w:val="none" w:sz="0" w:space="0" w:color="auto"/>
                <w:left w:val="none" w:sz="0" w:space="0" w:color="auto"/>
                <w:bottom w:val="none" w:sz="0" w:space="0" w:color="auto"/>
                <w:right w:val="none" w:sz="0" w:space="0" w:color="auto"/>
              </w:divBdr>
              <w:divsChild>
                <w:div w:id="4720658">
                  <w:marLeft w:val="0"/>
                  <w:marRight w:val="0"/>
                  <w:marTop w:val="0"/>
                  <w:marBottom w:val="0"/>
                  <w:divBdr>
                    <w:top w:val="none" w:sz="0" w:space="0" w:color="auto"/>
                    <w:left w:val="none" w:sz="0" w:space="0" w:color="auto"/>
                    <w:bottom w:val="none" w:sz="0" w:space="0" w:color="auto"/>
                    <w:right w:val="none" w:sz="0" w:space="0" w:color="auto"/>
                  </w:divBdr>
                </w:div>
              </w:divsChild>
            </w:div>
            <w:div w:id="400370518">
              <w:marLeft w:val="0"/>
              <w:marRight w:val="0"/>
              <w:marTop w:val="0"/>
              <w:marBottom w:val="0"/>
              <w:divBdr>
                <w:top w:val="none" w:sz="0" w:space="0" w:color="auto"/>
                <w:left w:val="none" w:sz="0" w:space="0" w:color="auto"/>
                <w:bottom w:val="none" w:sz="0" w:space="0" w:color="auto"/>
                <w:right w:val="none" w:sz="0" w:space="0" w:color="auto"/>
              </w:divBdr>
              <w:divsChild>
                <w:div w:id="1693992398">
                  <w:marLeft w:val="0"/>
                  <w:marRight w:val="0"/>
                  <w:marTop w:val="0"/>
                  <w:marBottom w:val="0"/>
                  <w:divBdr>
                    <w:top w:val="none" w:sz="0" w:space="0" w:color="auto"/>
                    <w:left w:val="none" w:sz="0" w:space="0" w:color="auto"/>
                    <w:bottom w:val="none" w:sz="0" w:space="0" w:color="auto"/>
                    <w:right w:val="none" w:sz="0" w:space="0" w:color="auto"/>
                  </w:divBdr>
                </w:div>
              </w:divsChild>
            </w:div>
            <w:div w:id="500588472">
              <w:marLeft w:val="0"/>
              <w:marRight w:val="0"/>
              <w:marTop w:val="0"/>
              <w:marBottom w:val="0"/>
              <w:divBdr>
                <w:top w:val="none" w:sz="0" w:space="0" w:color="auto"/>
                <w:left w:val="none" w:sz="0" w:space="0" w:color="auto"/>
                <w:bottom w:val="none" w:sz="0" w:space="0" w:color="auto"/>
                <w:right w:val="none" w:sz="0" w:space="0" w:color="auto"/>
              </w:divBdr>
              <w:divsChild>
                <w:div w:id="600142443">
                  <w:marLeft w:val="0"/>
                  <w:marRight w:val="0"/>
                  <w:marTop w:val="0"/>
                  <w:marBottom w:val="0"/>
                  <w:divBdr>
                    <w:top w:val="none" w:sz="0" w:space="0" w:color="auto"/>
                    <w:left w:val="none" w:sz="0" w:space="0" w:color="auto"/>
                    <w:bottom w:val="none" w:sz="0" w:space="0" w:color="auto"/>
                    <w:right w:val="none" w:sz="0" w:space="0" w:color="auto"/>
                  </w:divBdr>
                </w:div>
              </w:divsChild>
            </w:div>
            <w:div w:id="534971620">
              <w:marLeft w:val="0"/>
              <w:marRight w:val="0"/>
              <w:marTop w:val="0"/>
              <w:marBottom w:val="0"/>
              <w:divBdr>
                <w:top w:val="none" w:sz="0" w:space="0" w:color="auto"/>
                <w:left w:val="none" w:sz="0" w:space="0" w:color="auto"/>
                <w:bottom w:val="none" w:sz="0" w:space="0" w:color="auto"/>
                <w:right w:val="none" w:sz="0" w:space="0" w:color="auto"/>
              </w:divBdr>
              <w:divsChild>
                <w:div w:id="637344040">
                  <w:marLeft w:val="0"/>
                  <w:marRight w:val="0"/>
                  <w:marTop w:val="0"/>
                  <w:marBottom w:val="0"/>
                  <w:divBdr>
                    <w:top w:val="none" w:sz="0" w:space="0" w:color="auto"/>
                    <w:left w:val="none" w:sz="0" w:space="0" w:color="auto"/>
                    <w:bottom w:val="none" w:sz="0" w:space="0" w:color="auto"/>
                    <w:right w:val="none" w:sz="0" w:space="0" w:color="auto"/>
                  </w:divBdr>
                </w:div>
              </w:divsChild>
            </w:div>
            <w:div w:id="573662995">
              <w:marLeft w:val="0"/>
              <w:marRight w:val="0"/>
              <w:marTop w:val="0"/>
              <w:marBottom w:val="0"/>
              <w:divBdr>
                <w:top w:val="none" w:sz="0" w:space="0" w:color="auto"/>
                <w:left w:val="none" w:sz="0" w:space="0" w:color="auto"/>
                <w:bottom w:val="none" w:sz="0" w:space="0" w:color="auto"/>
                <w:right w:val="none" w:sz="0" w:space="0" w:color="auto"/>
              </w:divBdr>
              <w:divsChild>
                <w:div w:id="1981113058">
                  <w:marLeft w:val="0"/>
                  <w:marRight w:val="0"/>
                  <w:marTop w:val="0"/>
                  <w:marBottom w:val="0"/>
                  <w:divBdr>
                    <w:top w:val="none" w:sz="0" w:space="0" w:color="auto"/>
                    <w:left w:val="none" w:sz="0" w:space="0" w:color="auto"/>
                    <w:bottom w:val="none" w:sz="0" w:space="0" w:color="auto"/>
                    <w:right w:val="none" w:sz="0" w:space="0" w:color="auto"/>
                  </w:divBdr>
                </w:div>
              </w:divsChild>
            </w:div>
            <w:div w:id="620040943">
              <w:marLeft w:val="0"/>
              <w:marRight w:val="0"/>
              <w:marTop w:val="0"/>
              <w:marBottom w:val="0"/>
              <w:divBdr>
                <w:top w:val="none" w:sz="0" w:space="0" w:color="auto"/>
                <w:left w:val="none" w:sz="0" w:space="0" w:color="auto"/>
                <w:bottom w:val="none" w:sz="0" w:space="0" w:color="auto"/>
                <w:right w:val="none" w:sz="0" w:space="0" w:color="auto"/>
              </w:divBdr>
              <w:divsChild>
                <w:div w:id="112797546">
                  <w:marLeft w:val="0"/>
                  <w:marRight w:val="0"/>
                  <w:marTop w:val="0"/>
                  <w:marBottom w:val="0"/>
                  <w:divBdr>
                    <w:top w:val="none" w:sz="0" w:space="0" w:color="auto"/>
                    <w:left w:val="none" w:sz="0" w:space="0" w:color="auto"/>
                    <w:bottom w:val="none" w:sz="0" w:space="0" w:color="auto"/>
                    <w:right w:val="none" w:sz="0" w:space="0" w:color="auto"/>
                  </w:divBdr>
                </w:div>
              </w:divsChild>
            </w:div>
            <w:div w:id="634215692">
              <w:marLeft w:val="0"/>
              <w:marRight w:val="0"/>
              <w:marTop w:val="0"/>
              <w:marBottom w:val="0"/>
              <w:divBdr>
                <w:top w:val="none" w:sz="0" w:space="0" w:color="auto"/>
                <w:left w:val="none" w:sz="0" w:space="0" w:color="auto"/>
                <w:bottom w:val="none" w:sz="0" w:space="0" w:color="auto"/>
                <w:right w:val="none" w:sz="0" w:space="0" w:color="auto"/>
              </w:divBdr>
              <w:divsChild>
                <w:div w:id="1746760433">
                  <w:marLeft w:val="0"/>
                  <w:marRight w:val="0"/>
                  <w:marTop w:val="0"/>
                  <w:marBottom w:val="0"/>
                  <w:divBdr>
                    <w:top w:val="none" w:sz="0" w:space="0" w:color="auto"/>
                    <w:left w:val="none" w:sz="0" w:space="0" w:color="auto"/>
                    <w:bottom w:val="none" w:sz="0" w:space="0" w:color="auto"/>
                    <w:right w:val="none" w:sz="0" w:space="0" w:color="auto"/>
                  </w:divBdr>
                </w:div>
              </w:divsChild>
            </w:div>
            <w:div w:id="722867443">
              <w:marLeft w:val="0"/>
              <w:marRight w:val="0"/>
              <w:marTop w:val="0"/>
              <w:marBottom w:val="0"/>
              <w:divBdr>
                <w:top w:val="none" w:sz="0" w:space="0" w:color="auto"/>
                <w:left w:val="none" w:sz="0" w:space="0" w:color="auto"/>
                <w:bottom w:val="none" w:sz="0" w:space="0" w:color="auto"/>
                <w:right w:val="none" w:sz="0" w:space="0" w:color="auto"/>
              </w:divBdr>
              <w:divsChild>
                <w:div w:id="1366295450">
                  <w:marLeft w:val="0"/>
                  <w:marRight w:val="0"/>
                  <w:marTop w:val="0"/>
                  <w:marBottom w:val="0"/>
                  <w:divBdr>
                    <w:top w:val="none" w:sz="0" w:space="0" w:color="auto"/>
                    <w:left w:val="none" w:sz="0" w:space="0" w:color="auto"/>
                    <w:bottom w:val="none" w:sz="0" w:space="0" w:color="auto"/>
                    <w:right w:val="none" w:sz="0" w:space="0" w:color="auto"/>
                  </w:divBdr>
                </w:div>
              </w:divsChild>
            </w:div>
            <w:div w:id="755395249">
              <w:marLeft w:val="0"/>
              <w:marRight w:val="0"/>
              <w:marTop w:val="0"/>
              <w:marBottom w:val="0"/>
              <w:divBdr>
                <w:top w:val="none" w:sz="0" w:space="0" w:color="auto"/>
                <w:left w:val="none" w:sz="0" w:space="0" w:color="auto"/>
                <w:bottom w:val="none" w:sz="0" w:space="0" w:color="auto"/>
                <w:right w:val="none" w:sz="0" w:space="0" w:color="auto"/>
              </w:divBdr>
              <w:divsChild>
                <w:div w:id="1555895345">
                  <w:marLeft w:val="0"/>
                  <w:marRight w:val="0"/>
                  <w:marTop w:val="0"/>
                  <w:marBottom w:val="0"/>
                  <w:divBdr>
                    <w:top w:val="none" w:sz="0" w:space="0" w:color="auto"/>
                    <w:left w:val="none" w:sz="0" w:space="0" w:color="auto"/>
                    <w:bottom w:val="none" w:sz="0" w:space="0" w:color="auto"/>
                    <w:right w:val="none" w:sz="0" w:space="0" w:color="auto"/>
                  </w:divBdr>
                </w:div>
              </w:divsChild>
            </w:div>
            <w:div w:id="768695352">
              <w:marLeft w:val="0"/>
              <w:marRight w:val="0"/>
              <w:marTop w:val="0"/>
              <w:marBottom w:val="0"/>
              <w:divBdr>
                <w:top w:val="none" w:sz="0" w:space="0" w:color="auto"/>
                <w:left w:val="none" w:sz="0" w:space="0" w:color="auto"/>
                <w:bottom w:val="none" w:sz="0" w:space="0" w:color="auto"/>
                <w:right w:val="none" w:sz="0" w:space="0" w:color="auto"/>
              </w:divBdr>
              <w:divsChild>
                <w:div w:id="753818555">
                  <w:marLeft w:val="0"/>
                  <w:marRight w:val="0"/>
                  <w:marTop w:val="0"/>
                  <w:marBottom w:val="0"/>
                  <w:divBdr>
                    <w:top w:val="none" w:sz="0" w:space="0" w:color="auto"/>
                    <w:left w:val="none" w:sz="0" w:space="0" w:color="auto"/>
                    <w:bottom w:val="none" w:sz="0" w:space="0" w:color="auto"/>
                    <w:right w:val="none" w:sz="0" w:space="0" w:color="auto"/>
                  </w:divBdr>
                </w:div>
              </w:divsChild>
            </w:div>
            <w:div w:id="813136003">
              <w:marLeft w:val="0"/>
              <w:marRight w:val="0"/>
              <w:marTop w:val="0"/>
              <w:marBottom w:val="0"/>
              <w:divBdr>
                <w:top w:val="none" w:sz="0" w:space="0" w:color="auto"/>
                <w:left w:val="none" w:sz="0" w:space="0" w:color="auto"/>
                <w:bottom w:val="none" w:sz="0" w:space="0" w:color="auto"/>
                <w:right w:val="none" w:sz="0" w:space="0" w:color="auto"/>
              </w:divBdr>
              <w:divsChild>
                <w:div w:id="2033452711">
                  <w:marLeft w:val="0"/>
                  <w:marRight w:val="0"/>
                  <w:marTop w:val="0"/>
                  <w:marBottom w:val="0"/>
                  <w:divBdr>
                    <w:top w:val="none" w:sz="0" w:space="0" w:color="auto"/>
                    <w:left w:val="none" w:sz="0" w:space="0" w:color="auto"/>
                    <w:bottom w:val="none" w:sz="0" w:space="0" w:color="auto"/>
                    <w:right w:val="none" w:sz="0" w:space="0" w:color="auto"/>
                  </w:divBdr>
                </w:div>
              </w:divsChild>
            </w:div>
            <w:div w:id="905065906">
              <w:marLeft w:val="0"/>
              <w:marRight w:val="0"/>
              <w:marTop w:val="0"/>
              <w:marBottom w:val="0"/>
              <w:divBdr>
                <w:top w:val="none" w:sz="0" w:space="0" w:color="auto"/>
                <w:left w:val="none" w:sz="0" w:space="0" w:color="auto"/>
                <w:bottom w:val="none" w:sz="0" w:space="0" w:color="auto"/>
                <w:right w:val="none" w:sz="0" w:space="0" w:color="auto"/>
              </w:divBdr>
              <w:divsChild>
                <w:div w:id="376665801">
                  <w:marLeft w:val="0"/>
                  <w:marRight w:val="0"/>
                  <w:marTop w:val="0"/>
                  <w:marBottom w:val="0"/>
                  <w:divBdr>
                    <w:top w:val="none" w:sz="0" w:space="0" w:color="auto"/>
                    <w:left w:val="none" w:sz="0" w:space="0" w:color="auto"/>
                    <w:bottom w:val="none" w:sz="0" w:space="0" w:color="auto"/>
                    <w:right w:val="none" w:sz="0" w:space="0" w:color="auto"/>
                  </w:divBdr>
                </w:div>
              </w:divsChild>
            </w:div>
            <w:div w:id="937327581">
              <w:marLeft w:val="0"/>
              <w:marRight w:val="0"/>
              <w:marTop w:val="0"/>
              <w:marBottom w:val="0"/>
              <w:divBdr>
                <w:top w:val="none" w:sz="0" w:space="0" w:color="auto"/>
                <w:left w:val="none" w:sz="0" w:space="0" w:color="auto"/>
                <w:bottom w:val="none" w:sz="0" w:space="0" w:color="auto"/>
                <w:right w:val="none" w:sz="0" w:space="0" w:color="auto"/>
              </w:divBdr>
              <w:divsChild>
                <w:div w:id="730352647">
                  <w:marLeft w:val="0"/>
                  <w:marRight w:val="0"/>
                  <w:marTop w:val="0"/>
                  <w:marBottom w:val="0"/>
                  <w:divBdr>
                    <w:top w:val="none" w:sz="0" w:space="0" w:color="auto"/>
                    <w:left w:val="none" w:sz="0" w:space="0" w:color="auto"/>
                    <w:bottom w:val="none" w:sz="0" w:space="0" w:color="auto"/>
                    <w:right w:val="none" w:sz="0" w:space="0" w:color="auto"/>
                  </w:divBdr>
                </w:div>
              </w:divsChild>
            </w:div>
            <w:div w:id="1012532100">
              <w:marLeft w:val="0"/>
              <w:marRight w:val="0"/>
              <w:marTop w:val="0"/>
              <w:marBottom w:val="0"/>
              <w:divBdr>
                <w:top w:val="none" w:sz="0" w:space="0" w:color="auto"/>
                <w:left w:val="none" w:sz="0" w:space="0" w:color="auto"/>
                <w:bottom w:val="none" w:sz="0" w:space="0" w:color="auto"/>
                <w:right w:val="none" w:sz="0" w:space="0" w:color="auto"/>
              </w:divBdr>
              <w:divsChild>
                <w:div w:id="495267668">
                  <w:marLeft w:val="0"/>
                  <w:marRight w:val="0"/>
                  <w:marTop w:val="0"/>
                  <w:marBottom w:val="0"/>
                  <w:divBdr>
                    <w:top w:val="none" w:sz="0" w:space="0" w:color="auto"/>
                    <w:left w:val="none" w:sz="0" w:space="0" w:color="auto"/>
                    <w:bottom w:val="none" w:sz="0" w:space="0" w:color="auto"/>
                    <w:right w:val="none" w:sz="0" w:space="0" w:color="auto"/>
                  </w:divBdr>
                </w:div>
              </w:divsChild>
            </w:div>
            <w:div w:id="1036467507">
              <w:marLeft w:val="0"/>
              <w:marRight w:val="0"/>
              <w:marTop w:val="0"/>
              <w:marBottom w:val="0"/>
              <w:divBdr>
                <w:top w:val="none" w:sz="0" w:space="0" w:color="auto"/>
                <w:left w:val="none" w:sz="0" w:space="0" w:color="auto"/>
                <w:bottom w:val="none" w:sz="0" w:space="0" w:color="auto"/>
                <w:right w:val="none" w:sz="0" w:space="0" w:color="auto"/>
              </w:divBdr>
              <w:divsChild>
                <w:div w:id="203835288">
                  <w:marLeft w:val="0"/>
                  <w:marRight w:val="0"/>
                  <w:marTop w:val="0"/>
                  <w:marBottom w:val="0"/>
                  <w:divBdr>
                    <w:top w:val="none" w:sz="0" w:space="0" w:color="auto"/>
                    <w:left w:val="none" w:sz="0" w:space="0" w:color="auto"/>
                    <w:bottom w:val="none" w:sz="0" w:space="0" w:color="auto"/>
                    <w:right w:val="none" w:sz="0" w:space="0" w:color="auto"/>
                  </w:divBdr>
                </w:div>
              </w:divsChild>
            </w:div>
            <w:div w:id="1149905692">
              <w:marLeft w:val="0"/>
              <w:marRight w:val="0"/>
              <w:marTop w:val="0"/>
              <w:marBottom w:val="0"/>
              <w:divBdr>
                <w:top w:val="none" w:sz="0" w:space="0" w:color="auto"/>
                <w:left w:val="none" w:sz="0" w:space="0" w:color="auto"/>
                <w:bottom w:val="none" w:sz="0" w:space="0" w:color="auto"/>
                <w:right w:val="none" w:sz="0" w:space="0" w:color="auto"/>
              </w:divBdr>
              <w:divsChild>
                <w:div w:id="963540735">
                  <w:marLeft w:val="0"/>
                  <w:marRight w:val="0"/>
                  <w:marTop w:val="0"/>
                  <w:marBottom w:val="0"/>
                  <w:divBdr>
                    <w:top w:val="none" w:sz="0" w:space="0" w:color="auto"/>
                    <w:left w:val="none" w:sz="0" w:space="0" w:color="auto"/>
                    <w:bottom w:val="none" w:sz="0" w:space="0" w:color="auto"/>
                    <w:right w:val="none" w:sz="0" w:space="0" w:color="auto"/>
                  </w:divBdr>
                </w:div>
              </w:divsChild>
            </w:div>
            <w:div w:id="1191072324">
              <w:marLeft w:val="0"/>
              <w:marRight w:val="0"/>
              <w:marTop w:val="0"/>
              <w:marBottom w:val="0"/>
              <w:divBdr>
                <w:top w:val="none" w:sz="0" w:space="0" w:color="auto"/>
                <w:left w:val="none" w:sz="0" w:space="0" w:color="auto"/>
                <w:bottom w:val="none" w:sz="0" w:space="0" w:color="auto"/>
                <w:right w:val="none" w:sz="0" w:space="0" w:color="auto"/>
              </w:divBdr>
              <w:divsChild>
                <w:div w:id="819269588">
                  <w:marLeft w:val="0"/>
                  <w:marRight w:val="0"/>
                  <w:marTop w:val="0"/>
                  <w:marBottom w:val="0"/>
                  <w:divBdr>
                    <w:top w:val="none" w:sz="0" w:space="0" w:color="auto"/>
                    <w:left w:val="none" w:sz="0" w:space="0" w:color="auto"/>
                    <w:bottom w:val="none" w:sz="0" w:space="0" w:color="auto"/>
                    <w:right w:val="none" w:sz="0" w:space="0" w:color="auto"/>
                  </w:divBdr>
                </w:div>
              </w:divsChild>
            </w:div>
            <w:div w:id="1228415798">
              <w:marLeft w:val="0"/>
              <w:marRight w:val="0"/>
              <w:marTop w:val="0"/>
              <w:marBottom w:val="0"/>
              <w:divBdr>
                <w:top w:val="none" w:sz="0" w:space="0" w:color="auto"/>
                <w:left w:val="none" w:sz="0" w:space="0" w:color="auto"/>
                <w:bottom w:val="none" w:sz="0" w:space="0" w:color="auto"/>
                <w:right w:val="none" w:sz="0" w:space="0" w:color="auto"/>
              </w:divBdr>
              <w:divsChild>
                <w:div w:id="672294667">
                  <w:marLeft w:val="0"/>
                  <w:marRight w:val="0"/>
                  <w:marTop w:val="0"/>
                  <w:marBottom w:val="0"/>
                  <w:divBdr>
                    <w:top w:val="none" w:sz="0" w:space="0" w:color="auto"/>
                    <w:left w:val="none" w:sz="0" w:space="0" w:color="auto"/>
                    <w:bottom w:val="none" w:sz="0" w:space="0" w:color="auto"/>
                    <w:right w:val="none" w:sz="0" w:space="0" w:color="auto"/>
                  </w:divBdr>
                </w:div>
              </w:divsChild>
            </w:div>
            <w:div w:id="1285431153">
              <w:marLeft w:val="0"/>
              <w:marRight w:val="0"/>
              <w:marTop w:val="0"/>
              <w:marBottom w:val="0"/>
              <w:divBdr>
                <w:top w:val="none" w:sz="0" w:space="0" w:color="auto"/>
                <w:left w:val="none" w:sz="0" w:space="0" w:color="auto"/>
                <w:bottom w:val="none" w:sz="0" w:space="0" w:color="auto"/>
                <w:right w:val="none" w:sz="0" w:space="0" w:color="auto"/>
              </w:divBdr>
              <w:divsChild>
                <w:div w:id="182792127">
                  <w:marLeft w:val="0"/>
                  <w:marRight w:val="0"/>
                  <w:marTop w:val="0"/>
                  <w:marBottom w:val="0"/>
                  <w:divBdr>
                    <w:top w:val="none" w:sz="0" w:space="0" w:color="auto"/>
                    <w:left w:val="none" w:sz="0" w:space="0" w:color="auto"/>
                    <w:bottom w:val="none" w:sz="0" w:space="0" w:color="auto"/>
                    <w:right w:val="none" w:sz="0" w:space="0" w:color="auto"/>
                  </w:divBdr>
                </w:div>
              </w:divsChild>
            </w:div>
            <w:div w:id="1389500764">
              <w:marLeft w:val="0"/>
              <w:marRight w:val="0"/>
              <w:marTop w:val="0"/>
              <w:marBottom w:val="0"/>
              <w:divBdr>
                <w:top w:val="none" w:sz="0" w:space="0" w:color="auto"/>
                <w:left w:val="none" w:sz="0" w:space="0" w:color="auto"/>
                <w:bottom w:val="none" w:sz="0" w:space="0" w:color="auto"/>
                <w:right w:val="none" w:sz="0" w:space="0" w:color="auto"/>
              </w:divBdr>
              <w:divsChild>
                <w:div w:id="1737320147">
                  <w:marLeft w:val="0"/>
                  <w:marRight w:val="0"/>
                  <w:marTop w:val="0"/>
                  <w:marBottom w:val="0"/>
                  <w:divBdr>
                    <w:top w:val="none" w:sz="0" w:space="0" w:color="auto"/>
                    <w:left w:val="none" w:sz="0" w:space="0" w:color="auto"/>
                    <w:bottom w:val="none" w:sz="0" w:space="0" w:color="auto"/>
                    <w:right w:val="none" w:sz="0" w:space="0" w:color="auto"/>
                  </w:divBdr>
                </w:div>
              </w:divsChild>
            </w:div>
            <w:div w:id="1389888006">
              <w:marLeft w:val="0"/>
              <w:marRight w:val="0"/>
              <w:marTop w:val="0"/>
              <w:marBottom w:val="0"/>
              <w:divBdr>
                <w:top w:val="none" w:sz="0" w:space="0" w:color="auto"/>
                <w:left w:val="none" w:sz="0" w:space="0" w:color="auto"/>
                <w:bottom w:val="none" w:sz="0" w:space="0" w:color="auto"/>
                <w:right w:val="none" w:sz="0" w:space="0" w:color="auto"/>
              </w:divBdr>
              <w:divsChild>
                <w:div w:id="1734422797">
                  <w:marLeft w:val="0"/>
                  <w:marRight w:val="0"/>
                  <w:marTop w:val="0"/>
                  <w:marBottom w:val="0"/>
                  <w:divBdr>
                    <w:top w:val="none" w:sz="0" w:space="0" w:color="auto"/>
                    <w:left w:val="none" w:sz="0" w:space="0" w:color="auto"/>
                    <w:bottom w:val="none" w:sz="0" w:space="0" w:color="auto"/>
                    <w:right w:val="none" w:sz="0" w:space="0" w:color="auto"/>
                  </w:divBdr>
                </w:div>
              </w:divsChild>
            </w:div>
            <w:div w:id="1591549228">
              <w:marLeft w:val="0"/>
              <w:marRight w:val="0"/>
              <w:marTop w:val="0"/>
              <w:marBottom w:val="0"/>
              <w:divBdr>
                <w:top w:val="none" w:sz="0" w:space="0" w:color="auto"/>
                <w:left w:val="none" w:sz="0" w:space="0" w:color="auto"/>
                <w:bottom w:val="none" w:sz="0" w:space="0" w:color="auto"/>
                <w:right w:val="none" w:sz="0" w:space="0" w:color="auto"/>
              </w:divBdr>
              <w:divsChild>
                <w:div w:id="440876382">
                  <w:marLeft w:val="0"/>
                  <w:marRight w:val="0"/>
                  <w:marTop w:val="0"/>
                  <w:marBottom w:val="0"/>
                  <w:divBdr>
                    <w:top w:val="none" w:sz="0" w:space="0" w:color="auto"/>
                    <w:left w:val="none" w:sz="0" w:space="0" w:color="auto"/>
                    <w:bottom w:val="none" w:sz="0" w:space="0" w:color="auto"/>
                    <w:right w:val="none" w:sz="0" w:space="0" w:color="auto"/>
                  </w:divBdr>
                </w:div>
              </w:divsChild>
            </w:div>
            <w:div w:id="1665668959">
              <w:marLeft w:val="0"/>
              <w:marRight w:val="0"/>
              <w:marTop w:val="0"/>
              <w:marBottom w:val="0"/>
              <w:divBdr>
                <w:top w:val="none" w:sz="0" w:space="0" w:color="auto"/>
                <w:left w:val="none" w:sz="0" w:space="0" w:color="auto"/>
                <w:bottom w:val="none" w:sz="0" w:space="0" w:color="auto"/>
                <w:right w:val="none" w:sz="0" w:space="0" w:color="auto"/>
              </w:divBdr>
              <w:divsChild>
                <w:div w:id="1766609471">
                  <w:marLeft w:val="0"/>
                  <w:marRight w:val="0"/>
                  <w:marTop w:val="0"/>
                  <w:marBottom w:val="0"/>
                  <w:divBdr>
                    <w:top w:val="none" w:sz="0" w:space="0" w:color="auto"/>
                    <w:left w:val="none" w:sz="0" w:space="0" w:color="auto"/>
                    <w:bottom w:val="none" w:sz="0" w:space="0" w:color="auto"/>
                    <w:right w:val="none" w:sz="0" w:space="0" w:color="auto"/>
                  </w:divBdr>
                </w:div>
              </w:divsChild>
            </w:div>
            <w:div w:id="1742680391">
              <w:marLeft w:val="0"/>
              <w:marRight w:val="0"/>
              <w:marTop w:val="0"/>
              <w:marBottom w:val="0"/>
              <w:divBdr>
                <w:top w:val="none" w:sz="0" w:space="0" w:color="auto"/>
                <w:left w:val="none" w:sz="0" w:space="0" w:color="auto"/>
                <w:bottom w:val="none" w:sz="0" w:space="0" w:color="auto"/>
                <w:right w:val="none" w:sz="0" w:space="0" w:color="auto"/>
              </w:divBdr>
              <w:divsChild>
                <w:div w:id="1160124157">
                  <w:marLeft w:val="0"/>
                  <w:marRight w:val="0"/>
                  <w:marTop w:val="0"/>
                  <w:marBottom w:val="0"/>
                  <w:divBdr>
                    <w:top w:val="none" w:sz="0" w:space="0" w:color="auto"/>
                    <w:left w:val="none" w:sz="0" w:space="0" w:color="auto"/>
                    <w:bottom w:val="none" w:sz="0" w:space="0" w:color="auto"/>
                    <w:right w:val="none" w:sz="0" w:space="0" w:color="auto"/>
                  </w:divBdr>
                </w:div>
              </w:divsChild>
            </w:div>
            <w:div w:id="1952588407">
              <w:marLeft w:val="0"/>
              <w:marRight w:val="0"/>
              <w:marTop w:val="0"/>
              <w:marBottom w:val="0"/>
              <w:divBdr>
                <w:top w:val="none" w:sz="0" w:space="0" w:color="auto"/>
                <w:left w:val="none" w:sz="0" w:space="0" w:color="auto"/>
                <w:bottom w:val="none" w:sz="0" w:space="0" w:color="auto"/>
                <w:right w:val="none" w:sz="0" w:space="0" w:color="auto"/>
              </w:divBdr>
              <w:divsChild>
                <w:div w:id="697508656">
                  <w:marLeft w:val="0"/>
                  <w:marRight w:val="0"/>
                  <w:marTop w:val="0"/>
                  <w:marBottom w:val="0"/>
                  <w:divBdr>
                    <w:top w:val="none" w:sz="0" w:space="0" w:color="auto"/>
                    <w:left w:val="none" w:sz="0" w:space="0" w:color="auto"/>
                    <w:bottom w:val="none" w:sz="0" w:space="0" w:color="auto"/>
                    <w:right w:val="none" w:sz="0" w:space="0" w:color="auto"/>
                  </w:divBdr>
                </w:div>
              </w:divsChild>
            </w:div>
            <w:div w:id="2050253263">
              <w:marLeft w:val="0"/>
              <w:marRight w:val="0"/>
              <w:marTop w:val="0"/>
              <w:marBottom w:val="0"/>
              <w:divBdr>
                <w:top w:val="none" w:sz="0" w:space="0" w:color="auto"/>
                <w:left w:val="none" w:sz="0" w:space="0" w:color="auto"/>
                <w:bottom w:val="none" w:sz="0" w:space="0" w:color="auto"/>
                <w:right w:val="none" w:sz="0" w:space="0" w:color="auto"/>
              </w:divBdr>
              <w:divsChild>
                <w:div w:id="16122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7051">
      <w:bodyDiv w:val="1"/>
      <w:marLeft w:val="0"/>
      <w:marRight w:val="0"/>
      <w:marTop w:val="0"/>
      <w:marBottom w:val="0"/>
      <w:divBdr>
        <w:top w:val="none" w:sz="0" w:space="0" w:color="auto"/>
        <w:left w:val="none" w:sz="0" w:space="0" w:color="auto"/>
        <w:bottom w:val="none" w:sz="0" w:space="0" w:color="auto"/>
        <w:right w:val="none" w:sz="0" w:space="0" w:color="auto"/>
      </w:divBdr>
    </w:div>
    <w:div w:id="16472798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gradschool.nmsu.edu/Current%20Students/doctoral_dissertation_title_submission_form1.pdf" TargetMode="External"/><Relationship Id="rId3" Type="http://schemas.openxmlformats.org/officeDocument/2006/relationships/styles" Target="styles.xml"/><Relationship Id="rId21" Type="http://schemas.openxmlformats.org/officeDocument/2006/relationships/hyperlink" Target="file:///C:\Users\nancymcdow\Desktop\NEW_WEBSITE\New%202:18_Stu%20Progress%20Eval%20Form\Grad-Student-Progress-Eval_1117.doc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radschool.nmsu.edu/Current%20Students/doctoral_program_of_study.pdf" TargetMode="External"/><Relationship Id="rId2" Type="http://schemas.openxmlformats.org/officeDocument/2006/relationships/numbering" Target="numbering.xml"/><Relationship Id="rId16" Type="http://schemas.openxmlformats.org/officeDocument/2006/relationships/hyperlink" Target="https://gradschool.nmsu.edu/Current%20Students/masters_final_examination_form.pdf" TargetMode="External"/><Relationship Id="rId20" Type="http://schemas.openxmlformats.org/officeDocument/2006/relationships/hyperlink" Target="https://gradschool.nmsu.edu/Current%20Students/doctoral_program_of_stud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gradschool.nmsu.edu/Current%20Students/doctoral_qualifying_exam_form.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file:///C:\Users\nancymcdow\Desktop\NEW_WEBSITE\New%202:18_Stu%20Progress%20Eval%20Form\Student%20Prog%20Questionnaire%20for%20Facu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7B82-4390-7746-8AB2-38A3559C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6894</Words>
  <Characters>37989</Characters>
  <Application>Microsoft Office Word</Application>
  <DocSecurity>0</DocSecurity>
  <Lines>593</Lines>
  <Paragraphs>139</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44744</CharactersWithSpaces>
  <SharedDoc>false</SharedDoc>
  <HLinks>
    <vt:vector size="42" baseType="variant">
      <vt:variant>
        <vt:i4>2359307</vt:i4>
      </vt:variant>
      <vt:variant>
        <vt:i4>18</vt:i4>
      </vt:variant>
      <vt:variant>
        <vt:i4>0</vt:i4>
      </vt:variant>
      <vt:variant>
        <vt:i4>5</vt:i4>
      </vt:variant>
      <vt:variant>
        <vt:lpwstr>New 2:18_Stu Progress Eval Form/Student Prog Questionnaire for Facuty.docx</vt:lpwstr>
      </vt:variant>
      <vt:variant>
        <vt:lpwstr/>
      </vt:variant>
      <vt:variant>
        <vt:i4>5177365</vt:i4>
      </vt:variant>
      <vt:variant>
        <vt:i4>15</vt:i4>
      </vt:variant>
      <vt:variant>
        <vt:i4>0</vt:i4>
      </vt:variant>
      <vt:variant>
        <vt:i4>5</vt:i4>
      </vt:variant>
      <vt:variant>
        <vt:lpwstr>New 2:18_Stu Progress Eval Form/Grad-Student-Progress-Eval_1117.docx</vt:lpwstr>
      </vt:variant>
      <vt:variant>
        <vt:lpwstr/>
      </vt:variant>
      <vt:variant>
        <vt:i4>7995506</vt:i4>
      </vt:variant>
      <vt:variant>
        <vt:i4>12</vt:i4>
      </vt:variant>
      <vt:variant>
        <vt:i4>0</vt:i4>
      </vt:variant>
      <vt:variant>
        <vt:i4>5</vt:i4>
      </vt:variant>
      <vt:variant>
        <vt:lpwstr>http://gradschool.nmsu.edu/forms/forms.html</vt:lpwstr>
      </vt:variant>
      <vt:variant>
        <vt:lpwstr/>
      </vt:variant>
      <vt:variant>
        <vt:i4>7995506</vt:i4>
      </vt:variant>
      <vt:variant>
        <vt:i4>9</vt:i4>
      </vt:variant>
      <vt:variant>
        <vt:i4>0</vt:i4>
      </vt:variant>
      <vt:variant>
        <vt:i4>5</vt:i4>
      </vt:variant>
      <vt:variant>
        <vt:lpwstr>http://gradschool.nmsu.edu/forms/forms.html</vt:lpwstr>
      </vt:variant>
      <vt:variant>
        <vt:lpwstr/>
      </vt:variant>
      <vt:variant>
        <vt:i4>7995506</vt:i4>
      </vt:variant>
      <vt:variant>
        <vt:i4>6</vt:i4>
      </vt:variant>
      <vt:variant>
        <vt:i4>0</vt:i4>
      </vt:variant>
      <vt:variant>
        <vt:i4>5</vt:i4>
      </vt:variant>
      <vt:variant>
        <vt:lpwstr>http://gradschool.nmsu.edu/forms/forms.html</vt:lpwstr>
      </vt:variant>
      <vt:variant>
        <vt:lpwstr/>
      </vt:variant>
      <vt:variant>
        <vt:i4>2162779</vt:i4>
      </vt:variant>
      <vt:variant>
        <vt:i4>3</vt:i4>
      </vt:variant>
      <vt:variant>
        <vt:i4>0</vt:i4>
      </vt:variant>
      <vt:variant>
        <vt:i4>5</vt:i4>
      </vt:variant>
      <vt:variant>
        <vt:lpwstr>http://gradschool.nmsu.edu/wp-content/uploads/sites/5/2015/04/masters_program_of_study.pdf</vt:lpwstr>
      </vt:variant>
      <vt:variant>
        <vt:lpwstr/>
      </vt:variant>
      <vt:variant>
        <vt:i4>7995506</vt:i4>
      </vt:variant>
      <vt:variant>
        <vt:i4>0</vt:i4>
      </vt:variant>
      <vt:variant>
        <vt:i4>0</vt:i4>
      </vt:variant>
      <vt:variant>
        <vt:i4>5</vt:i4>
      </vt:variant>
      <vt:variant>
        <vt:lpwstr>http://gradschool.nmsu.edu/forms/forms.html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Treffler-McDow</dc:creator>
  <cp:keywords/>
  <cp:lastModifiedBy>Jennifer Randall</cp:lastModifiedBy>
  <cp:revision>2</cp:revision>
  <cp:lastPrinted>2023-10-03T16:19:00Z</cp:lastPrinted>
  <dcterms:created xsi:type="dcterms:W3CDTF">2023-10-03T16:33:00Z</dcterms:created>
  <dcterms:modified xsi:type="dcterms:W3CDTF">2023-10-03T16:33:00Z</dcterms:modified>
</cp:coreProperties>
</file>